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F68F" w14:textId="77777777" w:rsidR="001B1C4F" w:rsidRPr="00F37952" w:rsidRDefault="001B1C4F" w:rsidP="001B1C4F">
      <w:pPr>
        <w:rPr>
          <w:b/>
          <w:sz w:val="48"/>
          <w:szCs w:val="48"/>
        </w:rPr>
      </w:pPr>
    </w:p>
    <w:p w14:paraId="02162C1C" w14:textId="4B720190" w:rsidR="00FA6A92" w:rsidRPr="00F37952" w:rsidRDefault="00632CEC" w:rsidP="0038453E">
      <w:pPr>
        <w:jc w:val="center"/>
        <w:rPr>
          <w:b/>
          <w:sz w:val="48"/>
          <w:szCs w:val="48"/>
        </w:rPr>
      </w:pPr>
      <w:r w:rsidRPr="00F37952">
        <w:rPr>
          <w:b/>
          <w:sz w:val="48"/>
          <w:szCs w:val="48"/>
        </w:rPr>
        <w:t>International</w:t>
      </w:r>
      <w:r w:rsidR="00FA6A92" w:rsidRPr="00F37952">
        <w:rPr>
          <w:b/>
          <w:sz w:val="48"/>
          <w:szCs w:val="48"/>
        </w:rPr>
        <w:t xml:space="preserve">er </w:t>
      </w:r>
      <w:r w:rsidR="009D567B" w:rsidRPr="00F37952">
        <w:rPr>
          <w:b/>
          <w:sz w:val="48"/>
          <w:szCs w:val="48"/>
        </w:rPr>
        <w:t>Tag</w:t>
      </w:r>
    </w:p>
    <w:p w14:paraId="27A6D510" w14:textId="21DC000B" w:rsidR="0026564D" w:rsidRPr="00F37952" w:rsidRDefault="009D567B" w:rsidP="0038453E">
      <w:pPr>
        <w:jc w:val="center"/>
        <w:rPr>
          <w:b/>
          <w:sz w:val="48"/>
          <w:szCs w:val="48"/>
        </w:rPr>
      </w:pPr>
      <w:r w:rsidRPr="00F37952">
        <w:rPr>
          <w:b/>
          <w:sz w:val="48"/>
          <w:szCs w:val="48"/>
        </w:rPr>
        <w:t xml:space="preserve">der </w:t>
      </w:r>
      <w:r w:rsidR="00FA6A92" w:rsidRPr="00F37952">
        <w:rPr>
          <w:b/>
          <w:sz w:val="48"/>
          <w:szCs w:val="48"/>
        </w:rPr>
        <w:t>adventistische</w:t>
      </w:r>
      <w:r w:rsidRPr="00F37952">
        <w:rPr>
          <w:b/>
          <w:sz w:val="48"/>
          <w:szCs w:val="48"/>
        </w:rPr>
        <w:t>n</w:t>
      </w:r>
      <w:r w:rsidR="00FA6A92" w:rsidRPr="00F37952">
        <w:rPr>
          <w:b/>
          <w:sz w:val="48"/>
          <w:szCs w:val="48"/>
        </w:rPr>
        <w:t xml:space="preserve"> Frauen</w:t>
      </w:r>
    </w:p>
    <w:p w14:paraId="464884B5" w14:textId="77777777" w:rsidR="00AD6E9A" w:rsidRPr="00F37952" w:rsidRDefault="00AD6E9A" w:rsidP="0038453E">
      <w:pPr>
        <w:jc w:val="center"/>
        <w:rPr>
          <w:sz w:val="36"/>
          <w:szCs w:val="36"/>
        </w:rPr>
      </w:pPr>
    </w:p>
    <w:p w14:paraId="6717DF94" w14:textId="7E6CC7A1" w:rsidR="00632CEC" w:rsidRPr="00F37952" w:rsidRDefault="00032F44" w:rsidP="0038453E">
      <w:pPr>
        <w:jc w:val="center"/>
        <w:rPr>
          <w:sz w:val="36"/>
          <w:szCs w:val="36"/>
        </w:rPr>
      </w:pPr>
      <w:r w:rsidRPr="00F37952">
        <w:rPr>
          <w:sz w:val="36"/>
          <w:szCs w:val="36"/>
        </w:rPr>
        <w:t>1</w:t>
      </w:r>
      <w:r w:rsidR="007C49EB">
        <w:rPr>
          <w:sz w:val="36"/>
          <w:szCs w:val="36"/>
        </w:rPr>
        <w:t>1</w:t>
      </w:r>
      <w:r w:rsidR="009D567B" w:rsidRPr="00F37952">
        <w:rPr>
          <w:sz w:val="36"/>
          <w:szCs w:val="36"/>
        </w:rPr>
        <w:t>. Juni</w:t>
      </w:r>
      <w:r w:rsidR="00632CEC" w:rsidRPr="00F37952">
        <w:rPr>
          <w:sz w:val="36"/>
          <w:szCs w:val="36"/>
        </w:rPr>
        <w:t xml:space="preserve"> 20</w:t>
      </w:r>
      <w:r w:rsidRPr="00F37952">
        <w:rPr>
          <w:sz w:val="36"/>
          <w:szCs w:val="36"/>
        </w:rPr>
        <w:t>2</w:t>
      </w:r>
      <w:r w:rsidR="007C49EB">
        <w:rPr>
          <w:sz w:val="36"/>
          <w:szCs w:val="36"/>
        </w:rPr>
        <w:t>2</w:t>
      </w:r>
    </w:p>
    <w:p w14:paraId="19E92A14" w14:textId="51C3BBFD" w:rsidR="00C24DBA" w:rsidRPr="00F37952" w:rsidRDefault="00C24DBA" w:rsidP="0038453E">
      <w:pPr>
        <w:jc w:val="center"/>
      </w:pPr>
    </w:p>
    <w:p w14:paraId="5D0FABB4" w14:textId="3D3B0D94" w:rsidR="00032F44" w:rsidRPr="00F37952" w:rsidRDefault="00032F44" w:rsidP="0038453E">
      <w:pPr>
        <w:jc w:val="center"/>
      </w:pPr>
    </w:p>
    <w:p w14:paraId="1D84C3E7" w14:textId="77777777" w:rsidR="00032F44" w:rsidRPr="00F37952" w:rsidRDefault="00032F44" w:rsidP="0038453E">
      <w:pPr>
        <w:jc w:val="center"/>
      </w:pPr>
    </w:p>
    <w:p w14:paraId="20FFF7AA" w14:textId="77777777" w:rsidR="00AD6E9A" w:rsidRPr="00F37952" w:rsidRDefault="00AD6E9A" w:rsidP="0038453E">
      <w:pPr>
        <w:jc w:val="center"/>
        <w:rPr>
          <w:b/>
          <w:sz w:val="40"/>
          <w:szCs w:val="40"/>
        </w:rPr>
      </w:pPr>
    </w:p>
    <w:p w14:paraId="1D675E16" w14:textId="6FB2DCC2" w:rsidR="00C75EF8" w:rsidRPr="001B1C4F" w:rsidRDefault="00C75EF8" w:rsidP="00C75EF8">
      <w:pPr>
        <w:jc w:val="center"/>
        <w:rPr>
          <w:sz w:val="36"/>
          <w:szCs w:val="36"/>
        </w:rPr>
      </w:pPr>
      <w:r w:rsidRPr="001B1C4F">
        <w:rPr>
          <w:sz w:val="36"/>
          <w:szCs w:val="36"/>
        </w:rPr>
        <w:t>Materialsammlung</w:t>
      </w:r>
    </w:p>
    <w:p w14:paraId="533A3F28" w14:textId="77777777" w:rsidR="00A26EAC" w:rsidRDefault="00A26EAC" w:rsidP="00C75EF8">
      <w:pPr>
        <w:jc w:val="center"/>
      </w:pPr>
    </w:p>
    <w:p w14:paraId="17225E9C" w14:textId="77777777" w:rsidR="00A26EAC" w:rsidRDefault="00A26EAC" w:rsidP="00C75EF8">
      <w:pPr>
        <w:jc w:val="center"/>
      </w:pPr>
    </w:p>
    <w:p w14:paraId="7E848A18" w14:textId="77777777" w:rsidR="00A26EAC" w:rsidRDefault="00A26EAC" w:rsidP="00C75EF8">
      <w:pPr>
        <w:jc w:val="center"/>
      </w:pPr>
    </w:p>
    <w:p w14:paraId="21912492" w14:textId="1C9440BE" w:rsidR="00C75EF8" w:rsidRPr="00F37952" w:rsidRDefault="005C2A6A" w:rsidP="00C75EF8">
      <w:pPr>
        <w:jc w:val="center"/>
      </w:pPr>
      <w:r w:rsidRPr="00F37952">
        <w:br/>
      </w:r>
      <w:r w:rsidR="00C75EF8" w:rsidRPr="00F37952">
        <w:t>Predigt</w:t>
      </w:r>
    </w:p>
    <w:p w14:paraId="52F81DCA" w14:textId="797FB169" w:rsidR="00632CEC" w:rsidRPr="00F37952" w:rsidRDefault="00C75EF8" w:rsidP="0038453E">
      <w:pPr>
        <w:jc w:val="center"/>
        <w:rPr>
          <w:b/>
          <w:sz w:val="40"/>
          <w:szCs w:val="40"/>
        </w:rPr>
      </w:pPr>
      <w:r w:rsidRPr="00F37952">
        <w:rPr>
          <w:b/>
          <w:sz w:val="40"/>
          <w:szCs w:val="40"/>
        </w:rPr>
        <w:t>„</w:t>
      </w:r>
      <w:r w:rsidR="00B76145">
        <w:rPr>
          <w:b/>
          <w:sz w:val="40"/>
          <w:szCs w:val="40"/>
        </w:rPr>
        <w:t>Treue Heldinnen</w:t>
      </w:r>
      <w:r w:rsidRPr="00F37952">
        <w:rPr>
          <w:b/>
          <w:sz w:val="40"/>
          <w:szCs w:val="40"/>
        </w:rPr>
        <w:t>“</w:t>
      </w:r>
    </w:p>
    <w:p w14:paraId="38F7EC47" w14:textId="2D898029" w:rsidR="00A47CE7" w:rsidRPr="00F37952" w:rsidRDefault="00A47CE7" w:rsidP="00A47CE7">
      <w:pPr>
        <w:jc w:val="center"/>
      </w:pPr>
      <w:r w:rsidRPr="00F37952">
        <w:t xml:space="preserve">von </w:t>
      </w:r>
      <w:r w:rsidR="00C27CC8">
        <w:t>Omobonike Adeola Sessou</w:t>
      </w:r>
      <w:r w:rsidR="00C27CC8">
        <w:br/>
        <w:t>Leiterin der Abtei</w:t>
      </w:r>
      <w:r w:rsidR="001B1C4F">
        <w:t>l</w:t>
      </w:r>
      <w:r w:rsidR="00C27CC8">
        <w:t>ung Frauen der West-Zentral</w:t>
      </w:r>
      <w:r w:rsidR="001B1C4F">
        <w:t>afrikanischen Divis</w:t>
      </w:r>
      <w:r w:rsidR="00372334">
        <w:t>i</w:t>
      </w:r>
      <w:r w:rsidR="001B1C4F">
        <w:t>on</w:t>
      </w:r>
    </w:p>
    <w:p w14:paraId="139BAB39" w14:textId="77777777" w:rsidR="00632CEC" w:rsidRPr="00F37952" w:rsidRDefault="00632CEC" w:rsidP="0038453E">
      <w:pPr>
        <w:jc w:val="center"/>
      </w:pPr>
    </w:p>
    <w:p w14:paraId="424D67E6" w14:textId="10A456FE" w:rsidR="0021699A" w:rsidRPr="00F37952" w:rsidRDefault="00AD6E9A" w:rsidP="00D933BB">
      <w:pPr>
        <w:jc w:val="center"/>
        <w:rPr>
          <w:b/>
          <w:sz w:val="40"/>
          <w:szCs w:val="40"/>
        </w:rPr>
      </w:pPr>
      <w:r w:rsidRPr="00F37952">
        <w:t>Nachmittagsseminar</w:t>
      </w:r>
      <w:r w:rsidR="006C7F53">
        <w:br/>
        <w:t xml:space="preserve">(Gruppenarbeit </w:t>
      </w:r>
      <w:r w:rsidR="00B629DB">
        <w:t xml:space="preserve">A </w:t>
      </w:r>
      <w:r w:rsidR="006C7F53">
        <w:t>und Vortrag</w:t>
      </w:r>
      <w:r w:rsidR="00B629DB">
        <w:t xml:space="preserve"> B</w:t>
      </w:r>
      <w:r w:rsidR="006C7F53">
        <w:t>)</w:t>
      </w:r>
      <w:r w:rsidR="00D933BB" w:rsidRPr="00F37952">
        <w:br/>
      </w:r>
      <w:r w:rsidR="00D933BB" w:rsidRPr="00F37952">
        <w:rPr>
          <w:b/>
          <w:sz w:val="40"/>
          <w:szCs w:val="40"/>
        </w:rPr>
        <w:t>„</w:t>
      </w:r>
      <w:r w:rsidR="003815D0">
        <w:rPr>
          <w:b/>
          <w:sz w:val="40"/>
          <w:szCs w:val="40"/>
        </w:rPr>
        <w:t>Gottesfurcht lernen</w:t>
      </w:r>
      <w:r w:rsidR="0021699A" w:rsidRPr="00F37952">
        <w:rPr>
          <w:b/>
          <w:sz w:val="40"/>
          <w:szCs w:val="40"/>
        </w:rPr>
        <w:t>“</w:t>
      </w:r>
    </w:p>
    <w:p w14:paraId="00F1998A" w14:textId="4C2F0AB6" w:rsidR="00632CEC" w:rsidRPr="00F37952" w:rsidRDefault="001B1C4F" w:rsidP="0038453E">
      <w:pPr>
        <w:jc w:val="center"/>
      </w:pPr>
      <w:r w:rsidRPr="00F37952">
        <w:t xml:space="preserve">von </w:t>
      </w:r>
      <w:r>
        <w:t>Omobonike Adeola Sessou</w:t>
      </w:r>
      <w:r>
        <w:br/>
      </w:r>
    </w:p>
    <w:p w14:paraId="3A5FE2C2" w14:textId="77777777" w:rsidR="001B1C4F" w:rsidRDefault="001B1C4F" w:rsidP="0038453E">
      <w:pPr>
        <w:jc w:val="center"/>
      </w:pPr>
    </w:p>
    <w:p w14:paraId="20F675A3" w14:textId="44DFBF5F" w:rsidR="00AD6E9A" w:rsidRPr="00F37952" w:rsidRDefault="00A47CE7" w:rsidP="0038453E">
      <w:pPr>
        <w:jc w:val="center"/>
      </w:pPr>
      <w:r>
        <w:t>Übersetzung:</w:t>
      </w:r>
      <w:r w:rsidR="00AD6E9A" w:rsidRPr="00F37952">
        <w:t xml:space="preserve"> Erika Egervari</w:t>
      </w:r>
    </w:p>
    <w:p w14:paraId="2A0BB194" w14:textId="77777777" w:rsidR="00AD6E9A" w:rsidRPr="00F37952" w:rsidRDefault="00AD6E9A" w:rsidP="0038453E">
      <w:pPr>
        <w:jc w:val="center"/>
      </w:pPr>
    </w:p>
    <w:p w14:paraId="18D71454" w14:textId="77777777" w:rsidR="00A47CE7" w:rsidRDefault="00A47CE7" w:rsidP="0038453E">
      <w:pPr>
        <w:jc w:val="center"/>
      </w:pPr>
    </w:p>
    <w:p w14:paraId="25FE09E7" w14:textId="77777777" w:rsidR="001B1C4F" w:rsidRDefault="001B1C4F" w:rsidP="0038453E">
      <w:pPr>
        <w:jc w:val="center"/>
      </w:pPr>
    </w:p>
    <w:p w14:paraId="1B2FBE10" w14:textId="77777777" w:rsidR="001B1C4F" w:rsidRDefault="001B1C4F" w:rsidP="0038453E">
      <w:pPr>
        <w:jc w:val="center"/>
      </w:pPr>
    </w:p>
    <w:p w14:paraId="706C64D1" w14:textId="77777777" w:rsidR="001B1C4F" w:rsidRDefault="001B1C4F" w:rsidP="0038453E">
      <w:pPr>
        <w:jc w:val="center"/>
      </w:pPr>
    </w:p>
    <w:p w14:paraId="7468BBC4" w14:textId="77777777" w:rsidR="001B1C4F" w:rsidRPr="00F37952" w:rsidRDefault="001B1C4F" w:rsidP="0038453E">
      <w:pPr>
        <w:jc w:val="center"/>
      </w:pPr>
    </w:p>
    <w:p w14:paraId="08FD821C" w14:textId="77777777" w:rsidR="003818EE" w:rsidRPr="00F37952" w:rsidRDefault="003818EE" w:rsidP="0038453E">
      <w:pPr>
        <w:jc w:val="center"/>
      </w:pPr>
    </w:p>
    <w:p w14:paraId="2FB8EE7A" w14:textId="2D815E29" w:rsidR="00032F44" w:rsidRDefault="00174EBF" w:rsidP="0038453E">
      <w:pPr>
        <w:jc w:val="center"/>
      </w:pPr>
      <w:r w:rsidRPr="00F37952">
        <w:rPr>
          <w:rFonts w:ascii="Avenir Book" w:hAnsi="Avenir Book" w:cstheme="minorHAnsi"/>
          <w:noProof/>
          <w:kern w:val="36"/>
          <w:sz w:val="22"/>
          <w:szCs w:val="22"/>
        </w:rPr>
        <w:drawing>
          <wp:anchor distT="0" distB="0" distL="114300" distR="114300" simplePos="0" relativeHeight="251655168" behindDoc="1" locked="0" layoutInCell="1" allowOverlap="1" wp14:anchorId="6C02905F" wp14:editId="3D8E39AE">
            <wp:simplePos x="0" y="0"/>
            <wp:positionH relativeFrom="column">
              <wp:posOffset>2301240</wp:posOffset>
            </wp:positionH>
            <wp:positionV relativeFrom="paragraph">
              <wp:posOffset>163830</wp:posOffset>
            </wp:positionV>
            <wp:extent cx="1194435" cy="846455"/>
            <wp:effectExtent l="0" t="0" r="0" b="4445"/>
            <wp:wrapTight wrapText="bothSides">
              <wp:wrapPolygon edited="0">
                <wp:start x="21600" y="21600"/>
                <wp:lineTo x="21600" y="211"/>
                <wp:lineTo x="241" y="211"/>
                <wp:lineTo x="241"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194435" cy="846455"/>
                    </a:xfrm>
                    <a:prstGeom prst="rect">
                      <a:avLst/>
                    </a:prstGeom>
                  </pic:spPr>
                </pic:pic>
              </a:graphicData>
            </a:graphic>
            <wp14:sizeRelH relativeFrom="page">
              <wp14:pctWidth>0</wp14:pctWidth>
            </wp14:sizeRelH>
            <wp14:sizeRelV relativeFrom="page">
              <wp14:pctHeight>0</wp14:pctHeight>
            </wp14:sizeRelV>
          </wp:anchor>
        </w:drawing>
      </w:r>
    </w:p>
    <w:p w14:paraId="21FE2EFF" w14:textId="77777777" w:rsidR="001B1C4F" w:rsidRDefault="001B1C4F" w:rsidP="0038453E">
      <w:pPr>
        <w:jc w:val="center"/>
      </w:pPr>
    </w:p>
    <w:p w14:paraId="38CE07F0" w14:textId="77777777" w:rsidR="001B1C4F" w:rsidRPr="00F37952" w:rsidRDefault="001B1C4F" w:rsidP="0038453E">
      <w:pPr>
        <w:jc w:val="center"/>
      </w:pPr>
    </w:p>
    <w:p w14:paraId="3E4543A0" w14:textId="3EC5E510" w:rsidR="00DB31B2" w:rsidRPr="00F37952" w:rsidRDefault="00DB31B2" w:rsidP="0038453E">
      <w:pPr>
        <w:jc w:val="center"/>
      </w:pPr>
    </w:p>
    <w:p w14:paraId="48F16BDB" w14:textId="77777777" w:rsidR="00174EBF" w:rsidRPr="00F37952" w:rsidRDefault="00174EBF" w:rsidP="0038453E">
      <w:pPr>
        <w:jc w:val="center"/>
      </w:pPr>
    </w:p>
    <w:p w14:paraId="024019E2" w14:textId="07A237B8" w:rsidR="0038453E" w:rsidRPr="00F37952" w:rsidRDefault="0038453E" w:rsidP="0038453E">
      <w:pPr>
        <w:jc w:val="center"/>
      </w:pPr>
    </w:p>
    <w:p w14:paraId="702DB4E3" w14:textId="77777777" w:rsidR="0038453E" w:rsidRPr="00F37952" w:rsidRDefault="0038453E" w:rsidP="0038453E">
      <w:pPr>
        <w:jc w:val="center"/>
      </w:pPr>
    </w:p>
    <w:p w14:paraId="248154BE" w14:textId="77777777" w:rsidR="00AD6E9A" w:rsidRPr="00F37952" w:rsidRDefault="00AD6E9A" w:rsidP="00AD6E9A">
      <w:pPr>
        <w:jc w:val="center"/>
      </w:pPr>
      <w:r w:rsidRPr="00F37952">
        <w:t>Zusammengestellt von der Generalkonferenz der Siebenten-Tags-Adventisten</w:t>
      </w:r>
    </w:p>
    <w:p w14:paraId="109CB333" w14:textId="3FE608F2" w:rsidR="00AD6E9A" w:rsidRPr="00F37952" w:rsidRDefault="00AD6E9A" w:rsidP="00AD6E9A">
      <w:pPr>
        <w:jc w:val="center"/>
      </w:pPr>
      <w:r w:rsidRPr="00F37952">
        <w:t>Abteilung Frauen</w:t>
      </w:r>
    </w:p>
    <w:p w14:paraId="02D38F1E" w14:textId="155D35EE" w:rsidR="00032F44" w:rsidRPr="00F37952" w:rsidRDefault="00632CEC" w:rsidP="00032F44">
      <w:pPr>
        <w:jc w:val="center"/>
      </w:pPr>
      <w:r w:rsidRPr="00F37952">
        <w:t>12501 Old Columbia Pike, Silver Spring, MD 20904-6600 USA</w:t>
      </w:r>
      <w:r w:rsidR="00032F44" w:rsidRPr="00F37952">
        <w:br/>
        <w:t>women.adventist.org</w:t>
      </w:r>
      <w:r w:rsidR="00032F44" w:rsidRPr="00F37952">
        <w:br w:type="page"/>
      </w:r>
    </w:p>
    <w:p w14:paraId="1483876F" w14:textId="3FF857B3" w:rsidR="00032F44" w:rsidRPr="00F37952" w:rsidRDefault="006876D3" w:rsidP="006876D3">
      <w:pPr>
        <w:pBdr>
          <w:top w:val="nil"/>
          <w:left w:val="nil"/>
          <w:bottom w:val="nil"/>
          <w:right w:val="nil"/>
          <w:between w:val="nil"/>
          <w:bar w:val="nil"/>
        </w:pBdr>
        <w:rPr>
          <w:rFonts w:ascii="Avenir Book" w:eastAsia="Arial Unicode MS" w:hAnsi="Avenir Book" w:cstheme="minorHAnsi"/>
          <w:color w:val="000000"/>
          <w:kern w:val="36"/>
          <w:u w:color="000000"/>
          <w:bdr w:val="nil"/>
          <w14:textOutline w14:w="0" w14:cap="flat" w14:cmpd="sng" w14:algn="ctr">
            <w14:noFill/>
            <w14:prstDash w14:val="solid"/>
            <w14:bevel/>
          </w14:textOutline>
        </w:rPr>
      </w:pPr>
      <w:r>
        <w:rPr>
          <w:noProof/>
        </w:rPr>
        <w:lastRenderedPageBreak/>
        <w:drawing>
          <wp:inline distT="0" distB="0" distL="0" distR="0" wp14:anchorId="5FFB0798" wp14:editId="16BD0572">
            <wp:extent cx="1661160" cy="373380"/>
            <wp:effectExtent l="0" t="0" r="0" b="7620"/>
            <wp:docPr id="2" name="Picture 2"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2" name="Picture 2" descr="/Users/hardingeb/Dropbox (SDA COM and OGSI)/ Brand Assets/Logos/PNG/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160" cy="373380"/>
                    </a:xfrm>
                    <a:prstGeom prst="rect">
                      <a:avLst/>
                    </a:prstGeom>
                  </pic:spPr>
                </pic:pic>
              </a:graphicData>
            </a:graphic>
          </wp:inline>
        </w:drawing>
      </w:r>
    </w:p>
    <w:p w14:paraId="38C00B5E" w14:textId="7C480543"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p>
    <w:p w14:paraId="756AC422" w14:textId="6B36001F" w:rsidR="000B5CFB"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t>GENERALKONFERENZ</w:t>
      </w:r>
    </w:p>
    <w:p w14:paraId="4B00AF55" w14:textId="11AF9F53"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r>
        <w:rPr>
          <w:rFonts w:ascii="Avenir Book" w:eastAsia="Arial Unicode MS" w:hAnsi="Avenir Book" w:cstheme="minorHAnsi"/>
          <w:noProof/>
          <w:color w:val="000000"/>
          <w:kern w:val="36"/>
          <w:u w:color="000000"/>
          <w:bdr w:val="nil"/>
          <w14:textOutline w14:w="0" w14:cap="flat" w14:cmpd="sng" w14:algn="ctr">
            <w14:noFill/>
            <w14:prstDash w14:val="solid"/>
            <w14:bevel/>
          </w14:textOutline>
        </w:rPr>
        <w:drawing>
          <wp:anchor distT="0" distB="0" distL="114300" distR="114300" simplePos="0" relativeHeight="251664384" behindDoc="1" locked="0" layoutInCell="1" allowOverlap="1" wp14:anchorId="50E359E9" wp14:editId="1C99C16D">
            <wp:simplePos x="0" y="0"/>
            <wp:positionH relativeFrom="margin">
              <wp:posOffset>-144780</wp:posOffset>
            </wp:positionH>
            <wp:positionV relativeFrom="paragraph">
              <wp:posOffset>84455</wp:posOffset>
            </wp:positionV>
            <wp:extent cx="1554480" cy="936625"/>
            <wp:effectExtent l="0" t="0" r="0" b="0"/>
            <wp:wrapTight wrapText="bothSides">
              <wp:wrapPolygon edited="0">
                <wp:start x="14559" y="0"/>
                <wp:lineTo x="6882" y="879"/>
                <wp:lineTo x="3441" y="3075"/>
                <wp:lineTo x="3441" y="7029"/>
                <wp:lineTo x="1588" y="10104"/>
                <wp:lineTo x="1588" y="11862"/>
                <wp:lineTo x="5029" y="14058"/>
                <wp:lineTo x="2118" y="18012"/>
                <wp:lineTo x="2382" y="18891"/>
                <wp:lineTo x="7412" y="21087"/>
                <wp:lineTo x="8471" y="21087"/>
                <wp:lineTo x="19059" y="19330"/>
                <wp:lineTo x="20382" y="18452"/>
                <wp:lineTo x="18000" y="14058"/>
                <wp:lineTo x="19853" y="6590"/>
                <wp:lineTo x="18000" y="1318"/>
                <wp:lineTo x="17206" y="0"/>
                <wp:lineTo x="14559"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936625"/>
                    </a:xfrm>
                    <a:prstGeom prst="rect">
                      <a:avLst/>
                    </a:prstGeom>
                    <a:noFill/>
                  </pic:spPr>
                </pic:pic>
              </a:graphicData>
            </a:graphic>
            <wp14:sizeRelH relativeFrom="margin">
              <wp14:pctWidth>0</wp14:pctWidth>
            </wp14:sizeRelH>
            <wp14:sizeRelV relativeFrom="margin">
              <wp14:pctHeight>0</wp14:pctHeight>
            </wp14:sizeRelV>
          </wp:anchor>
        </w:drawing>
      </w:r>
    </w:p>
    <w:p w14:paraId="33BC7D4E" w14:textId="42A0E35C"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p>
    <w:p w14:paraId="1E73BD0B" w14:textId="3130D0D7"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p>
    <w:p w14:paraId="723B07DD" w14:textId="1AFA8A64"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p>
    <w:p w14:paraId="4EAA4B3F" w14:textId="4C69BE7C"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p>
    <w:p w14:paraId="3CCA2830" w14:textId="77777777"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p>
    <w:p w14:paraId="3E3CF137" w14:textId="77777777" w:rsid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p>
    <w:p w14:paraId="3AEA4450" w14:textId="1D9EB6E8" w:rsidR="00282C5B" w:rsidRPr="006876D3" w:rsidRDefault="006876D3" w:rsidP="006876D3">
      <w:pPr>
        <w:pBdr>
          <w:top w:val="nil"/>
          <w:left w:val="nil"/>
          <w:bottom w:val="nil"/>
          <w:right w:val="nil"/>
          <w:between w:val="nil"/>
          <w:bar w:val="nil"/>
        </w:pBd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pPr>
      <w:r>
        <w:rPr>
          <w:rFonts w:ascii="Avenir Book" w:eastAsia="Arial Unicode MS" w:hAnsi="Avenir Book" w:cstheme="minorHAnsi"/>
          <w:color w:val="000000"/>
          <w:kern w:val="36"/>
          <w:sz w:val="22"/>
          <w:szCs w:val="22"/>
          <w:u w:color="000000"/>
          <w:bdr w:val="nil"/>
          <w14:textOutline w14:w="0" w14:cap="flat" w14:cmpd="sng" w14:algn="ctr">
            <w14:noFill/>
            <w14:prstDash w14:val="solid"/>
            <w14:bevel/>
          </w14:textOutline>
        </w:rPr>
        <w:t>ABTEILUNG FRAUEN</w:t>
      </w:r>
    </w:p>
    <w:p w14:paraId="484B8E7F" w14:textId="77777777" w:rsidR="000B5CFB" w:rsidRPr="00D76552" w:rsidRDefault="000B5CFB" w:rsidP="00282C5B">
      <w:pPr>
        <w:rPr>
          <w:rFonts w:eastAsia="Times New Roman" w:cstheme="minorHAnsi"/>
          <w:color w:val="000000"/>
          <w:sz w:val="22"/>
          <w:szCs w:val="22"/>
        </w:rPr>
      </w:pPr>
    </w:p>
    <w:p w14:paraId="47B012FB" w14:textId="63A4478A" w:rsidR="00DD4D0B" w:rsidRPr="00D76552" w:rsidRDefault="00A05E9B" w:rsidP="00A05E9B">
      <w:pPr>
        <w:jc w:val="right"/>
        <w:rPr>
          <w:rFonts w:eastAsia="Times New Roman" w:cstheme="minorHAnsi"/>
          <w:color w:val="000000"/>
          <w:sz w:val="22"/>
          <w:szCs w:val="22"/>
        </w:rPr>
      </w:pPr>
      <w:r w:rsidRPr="00D76552">
        <w:rPr>
          <w:rFonts w:eastAsia="Times New Roman" w:cstheme="minorHAnsi"/>
          <w:color w:val="000000"/>
          <w:sz w:val="22"/>
          <w:szCs w:val="22"/>
        </w:rPr>
        <w:t>16. Februar 2022</w:t>
      </w:r>
    </w:p>
    <w:p w14:paraId="2F52CC51" w14:textId="77777777" w:rsidR="00DD4D0B" w:rsidRPr="00D76552" w:rsidRDefault="00DD4D0B" w:rsidP="00282C5B">
      <w:pPr>
        <w:rPr>
          <w:rFonts w:eastAsia="Times New Roman" w:cstheme="minorHAnsi"/>
          <w:color w:val="000000"/>
          <w:sz w:val="22"/>
          <w:szCs w:val="22"/>
        </w:rPr>
      </w:pPr>
    </w:p>
    <w:p w14:paraId="15A68B63" w14:textId="5D1AC97D" w:rsidR="00282C5B" w:rsidRPr="00D76552" w:rsidRDefault="00DB31B2" w:rsidP="00282C5B">
      <w:pPr>
        <w:rPr>
          <w:rFonts w:eastAsia="Times New Roman" w:cstheme="minorHAnsi"/>
          <w:color w:val="000000"/>
          <w:sz w:val="22"/>
          <w:szCs w:val="22"/>
        </w:rPr>
      </w:pPr>
      <w:r w:rsidRPr="00D76552">
        <w:rPr>
          <w:rFonts w:eastAsia="Times New Roman" w:cstheme="minorHAnsi"/>
          <w:color w:val="000000"/>
          <w:sz w:val="22"/>
          <w:szCs w:val="22"/>
        </w:rPr>
        <w:t>Liebe Schwestern</w:t>
      </w:r>
      <w:r w:rsidR="00D97FDD" w:rsidRPr="00D76552">
        <w:rPr>
          <w:rFonts w:eastAsia="Times New Roman" w:cstheme="minorHAnsi"/>
          <w:color w:val="000000"/>
          <w:sz w:val="22"/>
          <w:szCs w:val="22"/>
        </w:rPr>
        <w:t>, liebe Leiterinnen</w:t>
      </w:r>
      <w:r w:rsidR="00282C5B" w:rsidRPr="00D76552">
        <w:rPr>
          <w:rFonts w:eastAsia="Times New Roman" w:cstheme="minorHAnsi"/>
          <w:color w:val="000000"/>
          <w:sz w:val="22"/>
          <w:szCs w:val="22"/>
        </w:rPr>
        <w:t>,</w:t>
      </w:r>
    </w:p>
    <w:p w14:paraId="26855D6B" w14:textId="77777777" w:rsidR="00DD4D0B" w:rsidRPr="00D76552" w:rsidRDefault="00DD4D0B" w:rsidP="00DB31B2">
      <w:pPr>
        <w:jc w:val="both"/>
        <w:rPr>
          <w:rFonts w:eastAsia="Times New Roman" w:cstheme="minorHAnsi"/>
          <w:color w:val="000000"/>
          <w:sz w:val="22"/>
          <w:szCs w:val="22"/>
        </w:rPr>
      </w:pPr>
    </w:p>
    <w:p w14:paraId="2CF3E351" w14:textId="47830F26" w:rsidR="006F5856" w:rsidRPr="00D76552" w:rsidRDefault="00DB31B2" w:rsidP="00AD7F1A">
      <w:pPr>
        <w:jc w:val="both"/>
        <w:rPr>
          <w:rFonts w:eastAsia="Times New Roman" w:cstheme="minorHAnsi"/>
          <w:color w:val="000000"/>
          <w:sz w:val="22"/>
          <w:szCs w:val="22"/>
        </w:rPr>
      </w:pPr>
      <w:r w:rsidRPr="00D76552">
        <w:rPr>
          <w:rFonts w:eastAsia="Times New Roman" w:cstheme="minorHAnsi"/>
          <w:color w:val="000000"/>
          <w:sz w:val="22"/>
          <w:szCs w:val="22"/>
        </w:rPr>
        <w:t xml:space="preserve">seid freudig gegrüßt. </w:t>
      </w:r>
      <w:r w:rsidR="00AD7F1A" w:rsidRPr="00D76552">
        <w:rPr>
          <w:rFonts w:eastAsia="Times New Roman" w:cstheme="minorHAnsi"/>
          <w:color w:val="000000"/>
          <w:sz w:val="22"/>
          <w:szCs w:val="22"/>
        </w:rPr>
        <w:t xml:space="preserve">Ein neuer „Internationaler Tag der adventistischen Frauen“ </w:t>
      </w:r>
      <w:r w:rsidR="004E3257" w:rsidRPr="00D76552">
        <w:rPr>
          <w:rFonts w:eastAsia="Times New Roman" w:cstheme="minorHAnsi"/>
          <w:color w:val="000000"/>
          <w:sz w:val="22"/>
          <w:szCs w:val="22"/>
        </w:rPr>
        <w:t xml:space="preserve">nähert sich, und dieses Jahr liegt der Fokus auf mir und dir. Sind wir die Art Frauen, zu denen Gott uns machen möchte? </w:t>
      </w:r>
      <w:r w:rsidR="00C71E56" w:rsidRPr="00D76552">
        <w:rPr>
          <w:rFonts w:eastAsia="Times New Roman" w:cstheme="minorHAnsi"/>
          <w:color w:val="000000"/>
          <w:sz w:val="22"/>
          <w:szCs w:val="22"/>
        </w:rPr>
        <w:t>Gehen wir in unserem geistlichen Leben noch Kompromisse ein, von denen wir wissen, dass sie das Herz unseres himmlischen Vaters schmerzen?</w:t>
      </w:r>
      <w:r w:rsidR="00CE52BA" w:rsidRPr="00D76552">
        <w:rPr>
          <w:rFonts w:eastAsia="Times New Roman" w:cstheme="minorHAnsi"/>
          <w:color w:val="000000"/>
          <w:sz w:val="22"/>
          <w:szCs w:val="22"/>
        </w:rPr>
        <w:t xml:space="preserve"> Hast du schon gewusst, dass die Bibel von zwei Frauen berichtet, die </w:t>
      </w:r>
      <w:r w:rsidR="00EF3873" w:rsidRPr="00D76552">
        <w:rPr>
          <w:rFonts w:eastAsia="Times New Roman" w:cstheme="minorHAnsi"/>
          <w:color w:val="000000"/>
          <w:sz w:val="22"/>
          <w:szCs w:val="22"/>
        </w:rPr>
        <w:t>sich dem Zorn eines bösartigen Herrschers gegenübersahen und trotzdem ihrer Überzeugung und ihrem Glauben an Gott folgten?</w:t>
      </w:r>
      <w:r w:rsidR="00141DA0" w:rsidRPr="00D76552">
        <w:rPr>
          <w:rFonts w:eastAsia="Times New Roman" w:cstheme="minorHAnsi"/>
          <w:color w:val="000000"/>
          <w:sz w:val="22"/>
          <w:szCs w:val="22"/>
        </w:rPr>
        <w:t xml:space="preserve"> Freue dich darauf, etwas über diese beiden erstaunlichen Töchter Gottes zu erfahren und </w:t>
      </w:r>
      <w:r w:rsidR="003C441D" w:rsidRPr="00D76552">
        <w:rPr>
          <w:rFonts w:eastAsia="Times New Roman" w:cstheme="minorHAnsi"/>
          <w:color w:val="000000"/>
          <w:sz w:val="22"/>
          <w:szCs w:val="22"/>
        </w:rPr>
        <w:t xml:space="preserve">wiederzuentdecken, was Gott von uns erwartet und wie wir unsere Integrität </w:t>
      </w:r>
      <w:r w:rsidR="00B6107B" w:rsidRPr="00D76552">
        <w:rPr>
          <w:rFonts w:eastAsia="Times New Roman" w:cstheme="minorHAnsi"/>
          <w:color w:val="000000"/>
          <w:sz w:val="22"/>
          <w:szCs w:val="22"/>
        </w:rPr>
        <w:t>als christliche Frauen verteidigen können.</w:t>
      </w:r>
    </w:p>
    <w:p w14:paraId="4A24B59F" w14:textId="77777777" w:rsidR="00B6107B" w:rsidRPr="00D76552" w:rsidRDefault="00B6107B" w:rsidP="00AD7F1A">
      <w:pPr>
        <w:jc w:val="both"/>
        <w:rPr>
          <w:rFonts w:eastAsia="Times New Roman" w:cstheme="minorHAnsi"/>
          <w:color w:val="000000"/>
          <w:sz w:val="22"/>
          <w:szCs w:val="22"/>
        </w:rPr>
      </w:pPr>
    </w:p>
    <w:p w14:paraId="466C6689" w14:textId="349F8C1B" w:rsidR="00B6107B" w:rsidRPr="00D76552" w:rsidRDefault="00B6107B" w:rsidP="00AD7F1A">
      <w:pPr>
        <w:jc w:val="both"/>
        <w:rPr>
          <w:rFonts w:eastAsia="Times New Roman" w:cstheme="minorHAnsi"/>
          <w:color w:val="000000"/>
          <w:sz w:val="22"/>
          <w:szCs w:val="22"/>
        </w:rPr>
      </w:pPr>
      <w:r w:rsidRPr="00D76552">
        <w:rPr>
          <w:rFonts w:eastAsia="Times New Roman" w:cstheme="minorHAnsi"/>
          <w:color w:val="000000"/>
          <w:sz w:val="22"/>
          <w:szCs w:val="22"/>
        </w:rPr>
        <w:t xml:space="preserve">Wir hier im Büro der </w:t>
      </w:r>
      <w:r w:rsidR="0064644B" w:rsidRPr="00D76552">
        <w:rPr>
          <w:rFonts w:eastAsia="Times New Roman" w:cstheme="minorHAnsi"/>
          <w:color w:val="000000"/>
          <w:sz w:val="22"/>
          <w:szCs w:val="22"/>
        </w:rPr>
        <w:t>Abteilung Frauen der Generalkonferenz haben über diese Materialsammlung gebetet und danken Gott</w:t>
      </w:r>
      <w:r w:rsidR="002045D3" w:rsidRPr="00D76552">
        <w:rPr>
          <w:rFonts w:eastAsia="Times New Roman" w:cstheme="minorHAnsi"/>
          <w:color w:val="000000"/>
          <w:sz w:val="22"/>
          <w:szCs w:val="22"/>
        </w:rPr>
        <w:t xml:space="preserve"> dafür, dass er unsere Autorin für dieses Jahr geleitet hat. Omobonike Adeola Sessou</w:t>
      </w:r>
      <w:r w:rsidR="00D37C6E" w:rsidRPr="00D76552">
        <w:rPr>
          <w:rFonts w:eastAsia="Times New Roman" w:cstheme="minorHAnsi"/>
          <w:color w:val="000000"/>
          <w:sz w:val="22"/>
          <w:szCs w:val="22"/>
        </w:rPr>
        <w:t xml:space="preserve"> leitet die Abteilung Frauen in der West-Zentralafrika Division. Sie ist eine Tochter Gottes, die sich dem Dienst an ihren Schwestern verschrieben hat. </w:t>
      </w:r>
      <w:r w:rsidR="00BE56E2" w:rsidRPr="00D76552">
        <w:rPr>
          <w:rFonts w:eastAsia="Times New Roman" w:cstheme="minorHAnsi"/>
          <w:color w:val="000000"/>
          <w:sz w:val="22"/>
          <w:szCs w:val="22"/>
        </w:rPr>
        <w:t>Voller Energie, geisterfüllt und kraftvoll dient sie unseren Schwestern</w:t>
      </w:r>
      <w:r w:rsidR="005261CE" w:rsidRPr="00D76552">
        <w:rPr>
          <w:rFonts w:eastAsia="Times New Roman" w:cstheme="minorHAnsi"/>
          <w:color w:val="000000"/>
          <w:sz w:val="22"/>
          <w:szCs w:val="22"/>
        </w:rPr>
        <w:t>, während sie Jesus als Fokus ihres Dienstes bewahrt.</w:t>
      </w:r>
    </w:p>
    <w:p w14:paraId="7BA99AAB" w14:textId="77777777" w:rsidR="005261CE" w:rsidRPr="00D76552" w:rsidRDefault="005261CE" w:rsidP="00AD7F1A">
      <w:pPr>
        <w:jc w:val="both"/>
        <w:rPr>
          <w:rFonts w:eastAsia="Times New Roman" w:cstheme="minorHAnsi"/>
          <w:color w:val="000000"/>
          <w:sz w:val="22"/>
          <w:szCs w:val="22"/>
        </w:rPr>
      </w:pPr>
    </w:p>
    <w:p w14:paraId="50A06FB1" w14:textId="7096972A" w:rsidR="00DD4D0B" w:rsidRPr="00D76552" w:rsidRDefault="002656FE" w:rsidP="002273D1">
      <w:pPr>
        <w:jc w:val="both"/>
        <w:rPr>
          <w:rFonts w:eastAsia="Times New Roman" w:cstheme="minorHAnsi"/>
          <w:color w:val="000000"/>
          <w:sz w:val="22"/>
          <w:szCs w:val="22"/>
        </w:rPr>
      </w:pPr>
      <w:r w:rsidRPr="00D76552">
        <w:rPr>
          <w:rFonts w:eastAsia="Times New Roman" w:cstheme="minorHAnsi"/>
          <w:color w:val="000000"/>
          <w:sz w:val="22"/>
          <w:szCs w:val="22"/>
        </w:rPr>
        <w:t>Wir beten dafür, dass</w:t>
      </w:r>
      <w:r w:rsidR="00135F68" w:rsidRPr="00D76552">
        <w:rPr>
          <w:rFonts w:eastAsia="Times New Roman" w:cstheme="minorHAnsi"/>
          <w:color w:val="000000"/>
          <w:sz w:val="22"/>
          <w:szCs w:val="22"/>
        </w:rPr>
        <w:t xml:space="preserve"> </w:t>
      </w:r>
      <w:r w:rsidR="00EA1783" w:rsidRPr="00D76552">
        <w:rPr>
          <w:rFonts w:eastAsia="Times New Roman" w:cstheme="minorHAnsi"/>
          <w:color w:val="000000"/>
          <w:sz w:val="22"/>
          <w:szCs w:val="22"/>
        </w:rPr>
        <w:t>euer</w:t>
      </w:r>
      <w:r w:rsidR="00135F68" w:rsidRPr="00D76552">
        <w:rPr>
          <w:rFonts w:eastAsia="Times New Roman" w:cstheme="minorHAnsi"/>
          <w:color w:val="000000"/>
          <w:sz w:val="22"/>
          <w:szCs w:val="22"/>
        </w:rPr>
        <w:t xml:space="preserve"> Team bei der Planung dieses besonderen Tages nicht aus den Augen verliert</w:t>
      </w:r>
      <w:r w:rsidR="00CF7807" w:rsidRPr="00D76552">
        <w:rPr>
          <w:rFonts w:eastAsia="Times New Roman" w:cstheme="minorHAnsi"/>
          <w:color w:val="000000"/>
          <w:sz w:val="22"/>
          <w:szCs w:val="22"/>
        </w:rPr>
        <w:t>, wen wir an diesem Feiertag ehren wollen.</w:t>
      </w:r>
      <w:r w:rsidR="00035CE4" w:rsidRPr="00D76552">
        <w:rPr>
          <w:rFonts w:eastAsia="Times New Roman" w:cstheme="minorHAnsi"/>
          <w:color w:val="000000"/>
          <w:sz w:val="22"/>
          <w:szCs w:val="22"/>
        </w:rPr>
        <w:t xml:space="preserve"> Ich weiß, dass wir großartige Pläne und Ideen für unseren besonderen Tag haben, und das ist gut so, aber dennoch müssen wir Jesus </w:t>
      </w:r>
      <w:r w:rsidR="00B6286C" w:rsidRPr="00D76552">
        <w:rPr>
          <w:rFonts w:eastAsia="Times New Roman" w:cstheme="minorHAnsi"/>
          <w:color w:val="000000"/>
          <w:sz w:val="22"/>
          <w:szCs w:val="22"/>
        </w:rPr>
        <w:t xml:space="preserve">bewusst </w:t>
      </w:r>
      <w:r w:rsidR="00035CE4" w:rsidRPr="00D76552">
        <w:rPr>
          <w:rFonts w:eastAsia="Times New Roman" w:cstheme="minorHAnsi"/>
          <w:color w:val="000000"/>
          <w:sz w:val="22"/>
          <w:szCs w:val="22"/>
        </w:rPr>
        <w:t>in alle</w:t>
      </w:r>
      <w:r w:rsidR="00B6286C" w:rsidRPr="00D76552">
        <w:rPr>
          <w:rFonts w:eastAsia="Times New Roman" w:cstheme="minorHAnsi"/>
          <w:color w:val="000000"/>
          <w:sz w:val="22"/>
          <w:szCs w:val="22"/>
        </w:rPr>
        <w:t>s, was wir dafür vorbereiten, einbeziehen.</w:t>
      </w:r>
    </w:p>
    <w:p w14:paraId="2BA8B934" w14:textId="77777777" w:rsidR="00C1399F" w:rsidRPr="00D76552" w:rsidRDefault="00C1399F" w:rsidP="002273D1">
      <w:pPr>
        <w:jc w:val="both"/>
        <w:rPr>
          <w:rFonts w:eastAsia="Times New Roman" w:cstheme="minorHAnsi"/>
          <w:color w:val="000000"/>
          <w:sz w:val="22"/>
          <w:szCs w:val="22"/>
        </w:rPr>
      </w:pPr>
    </w:p>
    <w:p w14:paraId="5F2BC255" w14:textId="04BF3046" w:rsidR="00C1399F" w:rsidRPr="00D76552" w:rsidRDefault="00C1399F" w:rsidP="002273D1">
      <w:pPr>
        <w:jc w:val="both"/>
        <w:rPr>
          <w:rFonts w:eastAsia="Times New Roman" w:cstheme="minorHAnsi"/>
          <w:color w:val="000000"/>
          <w:sz w:val="22"/>
          <w:szCs w:val="22"/>
        </w:rPr>
      </w:pPr>
      <w:r w:rsidRPr="00D76552">
        <w:rPr>
          <w:rFonts w:eastAsia="Times New Roman" w:cstheme="minorHAnsi"/>
          <w:color w:val="000000"/>
          <w:sz w:val="22"/>
          <w:szCs w:val="22"/>
        </w:rPr>
        <w:t xml:space="preserve">Möge Gott Euch segnen, wenn ihr diesen besonderen Tag vorbereitet, und möge er die Fenster des Himmels öffnen und </w:t>
      </w:r>
      <w:r w:rsidR="00EA1783" w:rsidRPr="00D76552">
        <w:rPr>
          <w:rFonts w:eastAsia="Times New Roman" w:cstheme="minorHAnsi"/>
          <w:color w:val="000000"/>
          <w:sz w:val="22"/>
          <w:szCs w:val="22"/>
        </w:rPr>
        <w:t>reichen Segen auf alle ausgießen, die an diesem Tag zu seinen Füßen sitzen werden.</w:t>
      </w:r>
    </w:p>
    <w:p w14:paraId="21AB4172" w14:textId="77777777" w:rsidR="002656FE" w:rsidRPr="00D76552" w:rsidRDefault="002656FE" w:rsidP="002273D1">
      <w:pPr>
        <w:jc w:val="both"/>
        <w:rPr>
          <w:rFonts w:eastAsia="Times New Roman" w:cstheme="minorHAnsi"/>
          <w:color w:val="000000"/>
          <w:sz w:val="22"/>
          <w:szCs w:val="22"/>
        </w:rPr>
      </w:pPr>
    </w:p>
    <w:p w14:paraId="62FFECF0" w14:textId="24C4B9EE" w:rsidR="00DD4D0B" w:rsidRPr="00D76552" w:rsidRDefault="00DD4D0B" w:rsidP="002273D1">
      <w:pPr>
        <w:jc w:val="both"/>
        <w:rPr>
          <w:rFonts w:eastAsia="Times New Roman" w:cstheme="minorHAnsi"/>
          <w:color w:val="000000"/>
          <w:sz w:val="22"/>
          <w:szCs w:val="22"/>
        </w:rPr>
      </w:pPr>
      <w:r w:rsidRPr="00D76552">
        <w:rPr>
          <w:rFonts w:eastAsia="Times New Roman" w:cstheme="minorHAnsi"/>
          <w:color w:val="000000"/>
          <w:sz w:val="22"/>
          <w:szCs w:val="22"/>
        </w:rPr>
        <w:t xml:space="preserve">Mit </w:t>
      </w:r>
      <w:r w:rsidR="00C44AEF" w:rsidRPr="00D76552">
        <w:rPr>
          <w:rFonts w:eastAsia="Times New Roman" w:cstheme="minorHAnsi"/>
          <w:color w:val="000000"/>
          <w:sz w:val="22"/>
          <w:szCs w:val="22"/>
        </w:rPr>
        <w:t>Liebe und Freude,</w:t>
      </w:r>
    </w:p>
    <w:p w14:paraId="1B3E020D" w14:textId="1923114C" w:rsidR="00DD4D0B" w:rsidRPr="00D76552" w:rsidRDefault="00DD4D0B" w:rsidP="002273D1">
      <w:pPr>
        <w:jc w:val="both"/>
        <w:rPr>
          <w:rFonts w:eastAsia="Times New Roman" w:cstheme="minorHAnsi"/>
          <w:color w:val="000000"/>
          <w:sz w:val="22"/>
          <w:szCs w:val="22"/>
        </w:rPr>
      </w:pPr>
      <w:r w:rsidRPr="00D76552">
        <w:rPr>
          <w:rFonts w:ascii="Avenir Next" w:eastAsia="Times New Roman" w:hAnsi="Avenir Next" w:cs="Calibri"/>
          <w:noProof/>
          <w:sz w:val="22"/>
          <w:szCs w:val="22"/>
        </w:rPr>
        <w:drawing>
          <wp:anchor distT="0" distB="0" distL="114300" distR="114300" simplePos="0" relativeHeight="251658240" behindDoc="1" locked="0" layoutInCell="1" allowOverlap="1" wp14:anchorId="715B5A69" wp14:editId="79F01920">
            <wp:simplePos x="0" y="0"/>
            <wp:positionH relativeFrom="margin">
              <wp:align>left</wp:align>
            </wp:positionH>
            <wp:positionV relativeFrom="paragraph">
              <wp:posOffset>60960</wp:posOffset>
            </wp:positionV>
            <wp:extent cx="1988820" cy="532130"/>
            <wp:effectExtent l="0" t="0" r="0" b="1270"/>
            <wp:wrapTight wrapText="bothSides">
              <wp:wrapPolygon edited="0">
                <wp:start x="0" y="0"/>
                <wp:lineTo x="0" y="20878"/>
                <wp:lineTo x="21310" y="20878"/>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820" cy="532130"/>
                    </a:xfrm>
                    <a:prstGeom prst="rect">
                      <a:avLst/>
                    </a:prstGeom>
                  </pic:spPr>
                </pic:pic>
              </a:graphicData>
            </a:graphic>
            <wp14:sizeRelH relativeFrom="page">
              <wp14:pctWidth>0</wp14:pctWidth>
            </wp14:sizeRelH>
            <wp14:sizeRelV relativeFrom="page">
              <wp14:pctHeight>0</wp14:pctHeight>
            </wp14:sizeRelV>
          </wp:anchor>
        </w:drawing>
      </w:r>
    </w:p>
    <w:p w14:paraId="73128860" w14:textId="3CB28520" w:rsidR="002273D1" w:rsidRPr="00D76552" w:rsidRDefault="002273D1" w:rsidP="00DB31B2">
      <w:pPr>
        <w:jc w:val="both"/>
        <w:rPr>
          <w:rFonts w:eastAsia="Times New Roman" w:cstheme="minorHAnsi"/>
          <w:color w:val="000000"/>
          <w:sz w:val="22"/>
          <w:szCs w:val="22"/>
        </w:rPr>
      </w:pPr>
    </w:p>
    <w:p w14:paraId="27A9FA70" w14:textId="3EF95E0C" w:rsidR="006F5856" w:rsidRPr="00D76552" w:rsidRDefault="006F5856" w:rsidP="00DB31B2">
      <w:pPr>
        <w:jc w:val="both"/>
        <w:rPr>
          <w:rFonts w:eastAsia="Times New Roman" w:cstheme="minorHAnsi"/>
          <w:color w:val="000000"/>
          <w:sz w:val="22"/>
          <w:szCs w:val="22"/>
        </w:rPr>
      </w:pPr>
    </w:p>
    <w:p w14:paraId="7F99D782" w14:textId="4BED9EAC" w:rsidR="006F5856" w:rsidRPr="00D76552" w:rsidRDefault="006F5856" w:rsidP="00DB31B2">
      <w:pPr>
        <w:jc w:val="both"/>
        <w:rPr>
          <w:rFonts w:eastAsia="Times New Roman" w:cstheme="minorHAnsi"/>
          <w:color w:val="000000"/>
          <w:sz w:val="22"/>
          <w:szCs w:val="22"/>
        </w:rPr>
      </w:pPr>
    </w:p>
    <w:p w14:paraId="15B502B1" w14:textId="09BC36DF" w:rsidR="000B5CFB" w:rsidRPr="00D76552" w:rsidRDefault="00DD4D0B" w:rsidP="00D76552">
      <w:pPr>
        <w:rPr>
          <w:rFonts w:ascii="Advent Sans Logo" w:hAnsi="Advent Sans Logo" w:cs="Advent Sans Logo"/>
          <w:color w:val="2E557F"/>
          <w:sz w:val="22"/>
          <w:szCs w:val="22"/>
        </w:rPr>
      </w:pPr>
      <w:r w:rsidRPr="00D76552">
        <w:rPr>
          <w:rFonts w:eastAsia="Times New Roman" w:cstheme="minorHAnsi"/>
          <w:color w:val="000000"/>
          <w:sz w:val="22"/>
          <w:szCs w:val="22"/>
        </w:rPr>
        <w:t>Heather-Dawn Small</w:t>
      </w:r>
      <w:r w:rsidRPr="00D76552">
        <w:rPr>
          <w:rFonts w:eastAsia="Times New Roman" w:cstheme="minorHAnsi"/>
          <w:color w:val="000000"/>
          <w:sz w:val="22"/>
          <w:szCs w:val="22"/>
        </w:rPr>
        <w:tab/>
      </w:r>
      <w:r w:rsidRPr="00D76552">
        <w:rPr>
          <w:rFonts w:eastAsia="Times New Roman" w:cstheme="minorHAnsi"/>
          <w:color w:val="000000"/>
          <w:sz w:val="22"/>
          <w:szCs w:val="22"/>
        </w:rPr>
        <w:br/>
        <w:t>Leiterin der Abteilung Frauen</w:t>
      </w:r>
    </w:p>
    <w:p w14:paraId="24C19E1A" w14:textId="32DB14F3" w:rsidR="00DD4D0B" w:rsidRPr="00F37952" w:rsidRDefault="00DD4D0B" w:rsidP="000B5CFB">
      <w:pPr>
        <w:pStyle w:val="Fuzeile"/>
        <w:rPr>
          <w:rFonts w:ascii="Advent Sans Logo" w:hAnsi="Advent Sans Logo" w:cs="Advent Sans Logo"/>
          <w:color w:val="2E557F"/>
          <w:sz w:val="18"/>
          <w:szCs w:val="18"/>
        </w:rPr>
      </w:pPr>
    </w:p>
    <w:p w14:paraId="19BF8F63" w14:textId="65FD332D" w:rsidR="00DD4D0B" w:rsidRPr="00C44AEF" w:rsidRDefault="00C44AEF" w:rsidP="000B5CFB">
      <w:pPr>
        <w:pStyle w:val="Fuzeile"/>
        <w:rPr>
          <w:rFonts w:asciiTheme="majorHAnsi" w:hAnsiTheme="majorHAnsi" w:cstheme="majorHAnsi"/>
          <w:sz w:val="18"/>
          <w:szCs w:val="18"/>
        </w:rPr>
      </w:pPr>
      <w:r w:rsidRPr="00C44AEF">
        <w:rPr>
          <w:rFonts w:asciiTheme="majorHAnsi" w:hAnsiTheme="majorHAnsi" w:cstheme="majorHAnsi"/>
          <w:sz w:val="18"/>
          <w:szCs w:val="18"/>
        </w:rPr>
        <w:t>„Ich danke Gott für euch …“ (Philipper 1,3-6)</w:t>
      </w:r>
    </w:p>
    <w:p w14:paraId="61C4B1D2" w14:textId="51E6B7DB" w:rsidR="00DD4D0B" w:rsidRPr="00F37952" w:rsidRDefault="00DD4D0B" w:rsidP="000B5CFB">
      <w:pPr>
        <w:pStyle w:val="Fuzeile"/>
        <w:rPr>
          <w:rFonts w:ascii="Advent Sans Logo" w:hAnsi="Advent Sans Logo" w:cs="Advent Sans Logo"/>
          <w:color w:val="2E557F"/>
          <w:sz w:val="18"/>
          <w:szCs w:val="18"/>
        </w:rPr>
      </w:pPr>
    </w:p>
    <w:p w14:paraId="1B281BFC" w14:textId="6CC65AB3" w:rsidR="00DD4D0B" w:rsidRPr="00F37952" w:rsidRDefault="00DD4D0B" w:rsidP="000B5CFB">
      <w:pPr>
        <w:pStyle w:val="Fuzeile"/>
        <w:rPr>
          <w:rFonts w:ascii="Advent Sans Logo" w:hAnsi="Advent Sans Logo" w:cs="Advent Sans Logo"/>
          <w:color w:val="2E557F"/>
          <w:sz w:val="18"/>
          <w:szCs w:val="18"/>
        </w:rPr>
      </w:pPr>
    </w:p>
    <w:p w14:paraId="5C350562" w14:textId="77777777" w:rsidR="000B5CFB" w:rsidRPr="00F37952" w:rsidRDefault="000B5CFB" w:rsidP="000B5CFB">
      <w:pPr>
        <w:pStyle w:val="Fuzeile"/>
        <w:rPr>
          <w:rFonts w:ascii="Advent Sans Logo" w:hAnsi="Advent Sans Logo" w:cs="Advent Sans Logo"/>
          <w:color w:val="2E557F"/>
          <w:sz w:val="18"/>
          <w:szCs w:val="18"/>
        </w:rPr>
      </w:pPr>
      <w:r w:rsidRPr="00F37952">
        <w:rPr>
          <w:rFonts w:ascii="Advent Sans Logo" w:hAnsi="Advent Sans Logo" w:cs="Advent Sans Logo"/>
          <w:color w:val="2E557F"/>
          <w:sz w:val="18"/>
          <w:szCs w:val="18"/>
        </w:rPr>
        <w:t>12501 Old Columbia Pike, Silver Spring MD 20904-6600 USA   •   Office (301) 680 6608   •   women.adventist.org</w:t>
      </w:r>
    </w:p>
    <w:p w14:paraId="791C6C92" w14:textId="77777777" w:rsidR="000B5CFB" w:rsidRPr="00F37952" w:rsidRDefault="000B5CFB" w:rsidP="000B5CFB">
      <w:pPr>
        <w:pStyle w:val="BasicParagraph"/>
        <w:spacing w:after="120"/>
        <w:ind w:right="900"/>
        <w:rPr>
          <w:rFonts w:asciiTheme="minorHAnsi" w:hAnsiTheme="minorHAnsi" w:cstheme="minorHAnsi"/>
          <w:color w:val="404041"/>
        </w:rPr>
      </w:pPr>
    </w:p>
    <w:p w14:paraId="072B5670" w14:textId="77777777" w:rsidR="002F6D26" w:rsidRPr="002F6D26" w:rsidRDefault="002F6D26" w:rsidP="002F6D26">
      <w:pPr>
        <w:pStyle w:val="berschrift1"/>
        <w:tabs>
          <w:tab w:val="right" w:pos="8789"/>
        </w:tabs>
        <w:spacing w:after="240"/>
      </w:pPr>
      <w:r w:rsidRPr="002F6D26">
        <w:lastRenderedPageBreak/>
        <w:t>Inhaltsverzeichnis</w:t>
      </w:r>
    </w:p>
    <w:p w14:paraId="249FAD34" w14:textId="13188459" w:rsidR="002F6D26" w:rsidRPr="002F6D26" w:rsidRDefault="00393A70" w:rsidP="002F6D26">
      <w:pPr>
        <w:tabs>
          <w:tab w:val="right" w:leader="dot" w:pos="8789"/>
        </w:tabs>
        <w:spacing w:after="240"/>
      </w:pPr>
      <w:r>
        <w:t>Informationen zur Materialsammlung</w:t>
      </w:r>
      <w:r w:rsidR="00243415">
        <w:t xml:space="preserve"> </w:t>
      </w:r>
      <w:r w:rsidR="002F6D26" w:rsidRPr="002F6D26">
        <w:tab/>
      </w:r>
      <w:r w:rsidR="00243415">
        <w:t>4</w:t>
      </w:r>
    </w:p>
    <w:p w14:paraId="1CC4654E" w14:textId="6C4B92A8" w:rsidR="002F6D26" w:rsidRPr="002F6D26" w:rsidRDefault="002F6D26" w:rsidP="002F6D26">
      <w:pPr>
        <w:tabs>
          <w:tab w:val="right" w:leader="dot" w:pos="8789"/>
        </w:tabs>
        <w:spacing w:after="240"/>
      </w:pPr>
      <w:r w:rsidRPr="002F6D26">
        <w:t>Der Gottesdienstablauf „</w:t>
      </w:r>
      <w:r w:rsidR="003A251F">
        <w:t>Treue Heldinnen</w:t>
      </w:r>
      <w:r w:rsidRPr="002F6D26">
        <w:t>“</w:t>
      </w:r>
      <w:r w:rsidRPr="002F6D26">
        <w:tab/>
        <w:t>5</w:t>
      </w:r>
    </w:p>
    <w:p w14:paraId="479415A0" w14:textId="1D83A315" w:rsidR="00566168" w:rsidRPr="002F6D26" w:rsidRDefault="00566168" w:rsidP="00566168">
      <w:pPr>
        <w:tabs>
          <w:tab w:val="right" w:leader="dot" w:pos="8789"/>
        </w:tabs>
        <w:spacing w:after="240"/>
      </w:pPr>
      <w:r>
        <w:t xml:space="preserve">Die Kindergeschichte </w:t>
      </w:r>
      <w:r w:rsidR="00397361">
        <w:t xml:space="preserve">„Die kleine </w:t>
      </w:r>
      <w:r w:rsidR="003A251F">
        <w:t>Glaubensheldin</w:t>
      </w:r>
      <w:r w:rsidR="00397361">
        <w:t>“</w:t>
      </w:r>
      <w:r w:rsidRPr="002F6D26">
        <w:tab/>
      </w:r>
      <w:r>
        <w:t>6</w:t>
      </w:r>
    </w:p>
    <w:p w14:paraId="356F2AC4" w14:textId="2C64BA97" w:rsidR="002F6D26" w:rsidRPr="002F6D26" w:rsidRDefault="002F6D26" w:rsidP="002F6D26">
      <w:pPr>
        <w:tabs>
          <w:tab w:val="right" w:leader="dot" w:pos="8789"/>
        </w:tabs>
        <w:spacing w:after="240"/>
      </w:pPr>
      <w:r w:rsidRPr="002F6D26">
        <w:t>Die Predigt</w:t>
      </w:r>
      <w:r>
        <w:t xml:space="preserve"> „</w:t>
      </w:r>
      <w:r w:rsidR="003A251F">
        <w:t>Treue Heldinnen</w:t>
      </w:r>
      <w:r>
        <w:t>“</w:t>
      </w:r>
      <w:r w:rsidRPr="002F6D26">
        <w:tab/>
      </w:r>
      <w:r w:rsidR="003A251F">
        <w:t>8</w:t>
      </w:r>
    </w:p>
    <w:p w14:paraId="584C9D73" w14:textId="23A16F63" w:rsidR="003542A4" w:rsidRPr="00F37952" w:rsidRDefault="002F6D26" w:rsidP="005E1A51">
      <w:pPr>
        <w:tabs>
          <w:tab w:val="right" w:leader="dot" w:pos="8789"/>
        </w:tabs>
        <w:spacing w:after="240"/>
      </w:pPr>
      <w:r w:rsidRPr="002F6D26">
        <w:t>Das Nachmittagsseminar</w:t>
      </w:r>
      <w:r>
        <w:t xml:space="preserve"> „</w:t>
      </w:r>
      <w:r w:rsidR="003A251F">
        <w:t>Gottesfurcht lernen</w:t>
      </w:r>
      <w:r>
        <w:t>“</w:t>
      </w:r>
      <w:r w:rsidR="00A50F63">
        <w:t xml:space="preserve"> (A + B) </w:t>
      </w:r>
      <w:r w:rsidRPr="002F6D26">
        <w:tab/>
        <w:t>1</w:t>
      </w:r>
      <w:r w:rsidR="00022E1F">
        <w:t>6</w:t>
      </w:r>
    </w:p>
    <w:p w14:paraId="0E4137F2" w14:textId="6A209518" w:rsidR="00243415" w:rsidRDefault="00243415">
      <w:pPr>
        <w:rPr>
          <w:color w:val="0070C0"/>
          <w:sz w:val="28"/>
        </w:rPr>
      </w:pPr>
      <w:r>
        <w:br w:type="page"/>
      </w:r>
    </w:p>
    <w:p w14:paraId="0AF3632A" w14:textId="031006A5" w:rsidR="00243415" w:rsidRPr="00F37952" w:rsidRDefault="00393A70" w:rsidP="00243415">
      <w:pPr>
        <w:pStyle w:val="berschrift1"/>
      </w:pPr>
      <w:r>
        <w:lastRenderedPageBreak/>
        <w:t>Informationen zur</w:t>
      </w:r>
      <w:r w:rsidR="00243415" w:rsidRPr="00F37952">
        <w:t xml:space="preserve"> </w:t>
      </w:r>
      <w:r w:rsidR="00243415">
        <w:t>Materialsammlung</w:t>
      </w:r>
    </w:p>
    <w:p w14:paraId="770BF95B" w14:textId="19FA48CE" w:rsidR="00632CEC" w:rsidRDefault="00F809EB" w:rsidP="00243415">
      <w:pPr>
        <w:pStyle w:val="berschrift2"/>
      </w:pPr>
      <w:r>
        <w:t xml:space="preserve">Die </w:t>
      </w:r>
      <w:r w:rsidR="00243415">
        <w:t>Bibelzitate</w:t>
      </w:r>
    </w:p>
    <w:p w14:paraId="6CDEE41C" w14:textId="7F0AC534" w:rsidR="00243415" w:rsidRDefault="00243415" w:rsidP="00B929B2">
      <w:pPr>
        <w:pStyle w:val="Textblock"/>
        <w:spacing w:before="120"/>
        <w:rPr>
          <w:lang w:val="de-DE"/>
        </w:rPr>
      </w:pPr>
      <w:r w:rsidRPr="00F37952">
        <w:rPr>
          <w:lang w:val="de-DE"/>
        </w:rPr>
        <w:t xml:space="preserve">Die Bibelverse werden </w:t>
      </w:r>
      <w:r w:rsidR="003E5FFB">
        <w:rPr>
          <w:lang w:val="de-DE"/>
        </w:rPr>
        <w:t xml:space="preserve">vor allem </w:t>
      </w:r>
      <w:r w:rsidRPr="00F37952">
        <w:rPr>
          <w:lang w:val="de-DE"/>
        </w:rPr>
        <w:t xml:space="preserve">aus der Bibelübertragung </w:t>
      </w:r>
      <w:r w:rsidRPr="00F37952">
        <w:rPr>
          <w:b/>
          <w:lang w:val="de-DE"/>
        </w:rPr>
        <w:t>„Neues Leben. Die Bibel“</w:t>
      </w:r>
      <w:r w:rsidRPr="00F37952">
        <w:rPr>
          <w:lang w:val="de-DE"/>
        </w:rPr>
        <w:t xml:space="preserve"> (NLB) zitiert. </w:t>
      </w:r>
      <w:r w:rsidR="00F809EB">
        <w:rPr>
          <w:lang w:val="de-DE"/>
        </w:rPr>
        <w:t>(</w:t>
      </w:r>
      <w:r w:rsidR="00F809EB" w:rsidRPr="00F809EB">
        <w:rPr>
          <w:lang w:val="de-DE"/>
        </w:rPr>
        <w:t>Neues Leben. Die Bibel © der deutschen Ausgabe 2002 / 2006 / 2017 SCM R.Brockhaus in der SCM Verlagsgruppe GmbH, Max-Eyth-Str. 41, 71088 Holzgerlingen</w:t>
      </w:r>
      <w:r w:rsidR="00F809EB">
        <w:rPr>
          <w:lang w:val="de-DE"/>
        </w:rPr>
        <w:t>)</w:t>
      </w:r>
    </w:p>
    <w:p w14:paraId="6E6779D1" w14:textId="6A3E3316" w:rsidR="003362ED" w:rsidRDefault="003362ED" w:rsidP="00B929B2">
      <w:pPr>
        <w:pStyle w:val="Textblock"/>
        <w:spacing w:before="120"/>
        <w:rPr>
          <w:lang w:val="de-DE"/>
        </w:rPr>
      </w:pPr>
      <w:r>
        <w:rPr>
          <w:lang w:val="de-DE"/>
        </w:rPr>
        <w:t>Weiters wurden verwendet:</w:t>
      </w:r>
    </w:p>
    <w:p w14:paraId="5EAB08E1" w14:textId="1D5482AF" w:rsidR="00690F52" w:rsidRDefault="00690F52" w:rsidP="00B929B2">
      <w:pPr>
        <w:pStyle w:val="Textblock"/>
        <w:spacing w:before="120"/>
        <w:rPr>
          <w:lang w:val="de-DE"/>
        </w:rPr>
      </w:pPr>
      <w:r>
        <w:rPr>
          <w:lang w:val="de-DE"/>
        </w:rPr>
        <w:t xml:space="preserve">HFA: </w:t>
      </w:r>
      <w:r w:rsidR="006477A2" w:rsidRPr="005624B8">
        <w:rPr>
          <w:b/>
          <w:bCs/>
          <w:lang w:val="de-DE"/>
        </w:rPr>
        <w:t>Hoffnung für alle</w:t>
      </w:r>
      <w:r w:rsidR="006477A2" w:rsidRPr="006477A2">
        <w:rPr>
          <w:lang w:val="de-DE"/>
        </w:rPr>
        <w:t xml:space="preserve"> TMCopyright © 1983, 1996, 2002, 2015 by Biblica, Inc.</w:t>
      </w:r>
      <w:r w:rsidR="00C2052C">
        <w:rPr>
          <w:lang w:val="de-DE"/>
        </w:rPr>
        <w:t xml:space="preserve"> </w:t>
      </w:r>
      <w:r w:rsidR="006477A2" w:rsidRPr="006477A2">
        <w:rPr>
          <w:lang w:val="de-DE"/>
        </w:rPr>
        <w:t>Used with permission. All rights reserved worldwide.</w:t>
      </w:r>
    </w:p>
    <w:p w14:paraId="3691C930" w14:textId="613A86DC" w:rsidR="00B9529C" w:rsidRDefault="003E5FFB" w:rsidP="00B929B2">
      <w:pPr>
        <w:pStyle w:val="Textblock"/>
        <w:spacing w:before="120"/>
        <w:rPr>
          <w:lang w:val="de-DE"/>
        </w:rPr>
      </w:pPr>
      <w:r>
        <w:rPr>
          <w:lang w:val="de-DE"/>
        </w:rPr>
        <w:t xml:space="preserve">ELB: </w:t>
      </w:r>
      <w:r w:rsidRPr="005624B8">
        <w:rPr>
          <w:b/>
          <w:bCs/>
          <w:lang w:val="de-DE"/>
        </w:rPr>
        <w:t xml:space="preserve">Elberfelder Bibel </w:t>
      </w:r>
      <w:r w:rsidRPr="005624B8">
        <w:rPr>
          <w:lang w:val="de-DE"/>
        </w:rPr>
        <w:t>2006</w:t>
      </w:r>
      <w:r w:rsidRPr="003E5FFB">
        <w:rPr>
          <w:lang w:val="de-DE"/>
        </w:rPr>
        <w:t>, © 2006 by SCM R.Brockhaus in der SCM Verlagsgruppe GmbH, Witten/Holzgerlingen</w:t>
      </w:r>
      <w:r w:rsidR="00C2052C">
        <w:rPr>
          <w:lang w:val="de-DE"/>
        </w:rPr>
        <w:t>.</w:t>
      </w:r>
    </w:p>
    <w:p w14:paraId="3D9F1CF0" w14:textId="35526175" w:rsidR="00E90F73" w:rsidRDefault="00E90F73" w:rsidP="00B929B2">
      <w:pPr>
        <w:pStyle w:val="Textblock"/>
        <w:spacing w:before="120"/>
        <w:rPr>
          <w:lang w:val="de-DE"/>
        </w:rPr>
      </w:pPr>
      <w:r>
        <w:rPr>
          <w:lang w:val="de-DE"/>
        </w:rPr>
        <w:t xml:space="preserve">ZB: </w:t>
      </w:r>
      <w:r w:rsidRPr="005624B8">
        <w:rPr>
          <w:b/>
          <w:bCs/>
          <w:lang w:val="de-DE"/>
        </w:rPr>
        <w:t>Die Zürcher Bibel</w:t>
      </w:r>
      <w:r w:rsidRPr="00E90F73">
        <w:rPr>
          <w:lang w:val="de-DE"/>
        </w:rPr>
        <w:t xml:space="preserve"> (Ausgabe 2007) verwenden wir mit freundlicher Genehmigung des Verlags der Zürcher Bibel beim Theologischen Verlag Zürich, bei dem auch das Copyright für diese Bibelübersetzung liegt.</w:t>
      </w:r>
    </w:p>
    <w:p w14:paraId="06640A0F" w14:textId="1CB830F2" w:rsidR="005624B8" w:rsidRDefault="005624B8" w:rsidP="00B929B2">
      <w:pPr>
        <w:pStyle w:val="Textblock"/>
        <w:spacing w:before="120"/>
        <w:rPr>
          <w:lang w:val="de-DE"/>
        </w:rPr>
      </w:pPr>
      <w:r>
        <w:rPr>
          <w:lang w:val="de-DE"/>
        </w:rPr>
        <w:t xml:space="preserve">EÜ: </w:t>
      </w:r>
      <w:r w:rsidRPr="005624B8">
        <w:rPr>
          <w:b/>
          <w:bCs/>
          <w:lang w:val="de-DE"/>
        </w:rPr>
        <w:t>Einheitsübersetzung der Heiligen Schrift</w:t>
      </w:r>
      <w:r w:rsidRPr="005624B8">
        <w:rPr>
          <w:lang w:val="de-DE"/>
        </w:rPr>
        <w:t>, vollständig durchgesehene und überarbeitete Ausgabe© 2016 Katholische Bibelanstalt, Stuttgart</w:t>
      </w:r>
      <w:r w:rsidR="00C2052C">
        <w:rPr>
          <w:lang w:val="de-DE"/>
        </w:rPr>
        <w:t xml:space="preserve">. </w:t>
      </w:r>
      <w:r w:rsidRPr="005624B8">
        <w:rPr>
          <w:lang w:val="de-DE"/>
        </w:rPr>
        <w:t>Alle Rechte vorbehalten.</w:t>
      </w:r>
    </w:p>
    <w:p w14:paraId="3EFE7440" w14:textId="77777777" w:rsidR="003362ED" w:rsidRDefault="003362ED" w:rsidP="00B929B2">
      <w:pPr>
        <w:pStyle w:val="berschrift2"/>
        <w:spacing w:before="240"/>
      </w:pPr>
    </w:p>
    <w:p w14:paraId="7264F33C" w14:textId="6F3AD4B1" w:rsidR="00C84D5C" w:rsidRPr="00381B1B" w:rsidRDefault="00AF33BC" w:rsidP="00B929B2">
      <w:pPr>
        <w:pStyle w:val="berschrift2"/>
        <w:spacing w:before="240"/>
      </w:pPr>
      <w:r>
        <w:t>Die Autorin</w:t>
      </w:r>
    </w:p>
    <w:p w14:paraId="6949567D" w14:textId="5F50A049" w:rsidR="00C84D5C" w:rsidRPr="00381B1B" w:rsidRDefault="00AC2C6C" w:rsidP="00B929B2">
      <w:pPr>
        <w:pStyle w:val="Textblock"/>
        <w:spacing w:before="120"/>
        <w:rPr>
          <w:lang w:val="de-DE"/>
        </w:rPr>
      </w:pPr>
      <w:r w:rsidRPr="00D15F11">
        <w:rPr>
          <w:b/>
          <w:bCs/>
          <w:lang w:val="de-DE"/>
        </w:rPr>
        <w:t>Omobonike Adeola Sessou</w:t>
      </w:r>
      <w:r>
        <w:rPr>
          <w:lang w:val="de-DE"/>
        </w:rPr>
        <w:t xml:space="preserve"> liebt ihre Arbeit als Leiterin der </w:t>
      </w:r>
      <w:r w:rsidR="00AC6357">
        <w:rPr>
          <w:lang w:val="de-DE"/>
        </w:rPr>
        <w:t>Abteilung Frauen und Kinder in der West-Zentralafrikanischen Division, die sie</w:t>
      </w:r>
      <w:r w:rsidR="00E62614">
        <w:rPr>
          <w:lang w:val="de-DE"/>
        </w:rPr>
        <w:t xml:space="preserve"> seit dem Jahr 2010</w:t>
      </w:r>
      <w:r w:rsidR="00AC6357">
        <w:rPr>
          <w:lang w:val="de-DE"/>
        </w:rPr>
        <w:t xml:space="preserve"> in Abidjan, Elfenbeinküste </w:t>
      </w:r>
      <w:r w:rsidR="00E62614">
        <w:rPr>
          <w:lang w:val="de-DE"/>
        </w:rPr>
        <w:t xml:space="preserve">verrichtet. </w:t>
      </w:r>
      <w:r w:rsidR="00D15F11">
        <w:rPr>
          <w:lang w:val="de-DE"/>
        </w:rPr>
        <w:t>Zurzeit</w:t>
      </w:r>
      <w:r w:rsidR="00E62614">
        <w:rPr>
          <w:lang w:val="de-DE"/>
        </w:rPr>
        <w:t xml:space="preserve"> arbeitet sie an ihrem Doktorat auf dem Gebiet der organisatorischen Leiterschaft</w:t>
      </w:r>
      <w:r w:rsidR="006A08EE">
        <w:rPr>
          <w:lang w:val="de-DE"/>
        </w:rPr>
        <w:t>.</w:t>
      </w:r>
      <w:r w:rsidR="00AE7C0C">
        <w:rPr>
          <w:lang w:val="de-DE"/>
        </w:rPr>
        <w:t xml:space="preserve"> Sie hat bereits ein Buch verfasst (</w:t>
      </w:r>
      <w:r w:rsidR="00FC0408">
        <w:rPr>
          <w:lang w:val="de-DE"/>
        </w:rPr>
        <w:t>„</w:t>
      </w:r>
      <w:r w:rsidR="00AE7C0C">
        <w:rPr>
          <w:lang w:val="de-DE"/>
        </w:rPr>
        <w:t>Lord, Make Me a Virtous Woman</w:t>
      </w:r>
      <w:r w:rsidR="00FC0408">
        <w:rPr>
          <w:lang w:val="de-DE"/>
        </w:rPr>
        <w:t>“</w:t>
      </w:r>
      <w:r w:rsidR="00755B1D">
        <w:rPr>
          <w:lang w:val="de-DE"/>
        </w:rPr>
        <w:t>, übersetzt</w:t>
      </w:r>
      <w:r w:rsidR="00FC0408">
        <w:rPr>
          <w:lang w:val="de-DE"/>
        </w:rPr>
        <w:t xml:space="preserve"> „Herr, mache mich zu einer </w:t>
      </w:r>
      <w:r w:rsidR="00755B1D">
        <w:rPr>
          <w:lang w:val="de-DE"/>
        </w:rPr>
        <w:t xml:space="preserve">tugendhaften Frau“) und </w:t>
      </w:r>
      <w:r w:rsidR="00D15F11">
        <w:rPr>
          <w:lang w:val="de-DE"/>
        </w:rPr>
        <w:t>genießt</w:t>
      </w:r>
      <w:r w:rsidR="004276B7">
        <w:rPr>
          <w:lang w:val="de-DE"/>
        </w:rPr>
        <w:t xml:space="preserve"> es, zu lehren und zu predigen, Frauen zu fördern und junge Damen zu betreuen. </w:t>
      </w:r>
      <w:r w:rsidR="00D15F11">
        <w:rPr>
          <w:lang w:val="de-DE"/>
        </w:rPr>
        <w:t>Am liebsten verbringt sie</w:t>
      </w:r>
      <w:r w:rsidR="00626EFE">
        <w:rPr>
          <w:lang w:val="de-DE"/>
        </w:rPr>
        <w:t xml:space="preserve"> mit ihrem Mann, Sessou Kwasi Selom, der als Prediger dient, </w:t>
      </w:r>
      <w:r w:rsidR="00D15F11">
        <w:rPr>
          <w:lang w:val="de-DE"/>
        </w:rPr>
        <w:t>Zeit mit ihren drei Kindern.</w:t>
      </w:r>
    </w:p>
    <w:p w14:paraId="23846F60" w14:textId="77777777" w:rsidR="003362ED" w:rsidRDefault="003362ED" w:rsidP="00B929B2">
      <w:pPr>
        <w:pStyle w:val="berschrift2"/>
        <w:spacing w:before="240"/>
      </w:pPr>
    </w:p>
    <w:p w14:paraId="3F49D147" w14:textId="42BE8F18" w:rsidR="00B929B2" w:rsidRDefault="00B929B2" w:rsidP="00B929B2">
      <w:pPr>
        <w:pStyle w:val="berschrift2"/>
        <w:spacing w:before="240"/>
      </w:pPr>
      <w:r>
        <w:t>Dateien</w:t>
      </w:r>
    </w:p>
    <w:p w14:paraId="0FB3406D" w14:textId="2936FB12" w:rsidR="005C2A6A" w:rsidRPr="00B929B2" w:rsidRDefault="00B929B2" w:rsidP="00FE4AD5">
      <w:pPr>
        <w:pStyle w:val="Textblock"/>
        <w:numPr>
          <w:ilvl w:val="0"/>
          <w:numId w:val="6"/>
        </w:numPr>
        <w:spacing w:before="120"/>
        <w:rPr>
          <w:lang w:val="de-DE"/>
        </w:rPr>
      </w:pPr>
      <w:r>
        <w:rPr>
          <w:lang w:val="de-DE"/>
        </w:rPr>
        <w:t xml:space="preserve">Das </w:t>
      </w:r>
      <w:r w:rsidR="002C1282" w:rsidRPr="00B929B2">
        <w:rPr>
          <w:lang w:val="de-DE"/>
        </w:rPr>
        <w:t>Manuskript „</w:t>
      </w:r>
      <w:r w:rsidR="00917CC8" w:rsidRPr="00B929B2">
        <w:rPr>
          <w:lang w:val="de-DE"/>
        </w:rPr>
        <w:t>1_I</w:t>
      </w:r>
      <w:r w:rsidR="002C1282" w:rsidRPr="00B929B2">
        <w:rPr>
          <w:lang w:val="de-DE"/>
        </w:rPr>
        <w:t>TAF_20</w:t>
      </w:r>
      <w:r w:rsidR="004763C1" w:rsidRPr="00B929B2">
        <w:rPr>
          <w:lang w:val="de-DE"/>
        </w:rPr>
        <w:t>2</w:t>
      </w:r>
      <w:r w:rsidR="00625930">
        <w:rPr>
          <w:lang w:val="de-DE"/>
        </w:rPr>
        <w:t>2</w:t>
      </w:r>
      <w:r w:rsidR="005C2A6A" w:rsidRPr="00B929B2">
        <w:rPr>
          <w:lang w:val="de-DE"/>
        </w:rPr>
        <w:t xml:space="preserve">_Manuskript“ </w:t>
      </w:r>
      <w:r>
        <w:rPr>
          <w:lang w:val="de-DE"/>
        </w:rPr>
        <w:t>(</w:t>
      </w:r>
      <w:r w:rsidR="0087490D">
        <w:rPr>
          <w:lang w:val="de-DE"/>
        </w:rPr>
        <w:t xml:space="preserve">Kindergeschichte, </w:t>
      </w:r>
      <w:r w:rsidR="00F6134C">
        <w:rPr>
          <w:lang w:val="de-DE"/>
        </w:rPr>
        <w:t>Predigt, Seminar</w:t>
      </w:r>
      <w:r>
        <w:rPr>
          <w:lang w:val="de-DE"/>
        </w:rPr>
        <w:t>)</w:t>
      </w:r>
    </w:p>
    <w:p w14:paraId="44DFE04E" w14:textId="326734A6" w:rsidR="005C2A6A" w:rsidRPr="00B929B2" w:rsidRDefault="005C2A6A" w:rsidP="00FE4AD5">
      <w:pPr>
        <w:pStyle w:val="Textblock"/>
        <w:numPr>
          <w:ilvl w:val="0"/>
          <w:numId w:val="6"/>
        </w:numPr>
        <w:spacing w:before="120"/>
        <w:rPr>
          <w:lang w:val="de-DE"/>
        </w:rPr>
      </w:pPr>
      <w:r w:rsidRPr="00B929B2">
        <w:rPr>
          <w:lang w:val="de-DE"/>
        </w:rPr>
        <w:t>Die Präsentation „</w:t>
      </w:r>
      <w:r w:rsidR="00917CC8" w:rsidRPr="00B929B2">
        <w:rPr>
          <w:lang w:val="de-DE"/>
        </w:rPr>
        <w:t>2_</w:t>
      </w:r>
      <w:r w:rsidRPr="00B929B2">
        <w:rPr>
          <w:lang w:val="de-DE"/>
        </w:rPr>
        <w:t>ITAF_20</w:t>
      </w:r>
      <w:r w:rsidR="008406A7" w:rsidRPr="00B929B2">
        <w:rPr>
          <w:lang w:val="de-DE"/>
        </w:rPr>
        <w:t>2</w:t>
      </w:r>
      <w:r w:rsidR="00625930">
        <w:rPr>
          <w:lang w:val="de-DE"/>
        </w:rPr>
        <w:t>2</w:t>
      </w:r>
      <w:r w:rsidRPr="00B929B2">
        <w:rPr>
          <w:lang w:val="de-DE"/>
        </w:rPr>
        <w:t>_Predigt</w:t>
      </w:r>
      <w:r w:rsidR="008311DD" w:rsidRPr="00B929B2">
        <w:rPr>
          <w:lang w:val="de-DE"/>
        </w:rPr>
        <w:t>_</w:t>
      </w:r>
      <w:r w:rsidR="00625930">
        <w:rPr>
          <w:lang w:val="de-DE"/>
        </w:rPr>
        <w:t>Heldinnen</w:t>
      </w:r>
      <w:r w:rsidRPr="00B929B2">
        <w:rPr>
          <w:lang w:val="de-DE"/>
        </w:rPr>
        <w:t xml:space="preserve">“ </w:t>
      </w:r>
    </w:p>
    <w:p w14:paraId="5727D0A6" w14:textId="04E8461E" w:rsidR="000F099D" w:rsidRDefault="005C2A6A" w:rsidP="00FE4AD5">
      <w:pPr>
        <w:pStyle w:val="Textblock"/>
        <w:numPr>
          <w:ilvl w:val="0"/>
          <w:numId w:val="6"/>
        </w:numPr>
        <w:spacing w:before="120"/>
        <w:rPr>
          <w:lang w:val="de-DE"/>
        </w:rPr>
      </w:pPr>
      <w:r w:rsidRPr="00B929B2">
        <w:rPr>
          <w:lang w:val="de-DE"/>
        </w:rPr>
        <w:t>Die Präsentation „</w:t>
      </w:r>
      <w:r w:rsidR="00917CC8" w:rsidRPr="00B929B2">
        <w:rPr>
          <w:lang w:val="de-DE"/>
        </w:rPr>
        <w:t>3_</w:t>
      </w:r>
      <w:r w:rsidRPr="00B929B2">
        <w:rPr>
          <w:lang w:val="de-DE"/>
        </w:rPr>
        <w:t>ITAF_20</w:t>
      </w:r>
      <w:r w:rsidR="008406A7" w:rsidRPr="00B929B2">
        <w:rPr>
          <w:lang w:val="de-DE"/>
        </w:rPr>
        <w:t>2</w:t>
      </w:r>
      <w:r w:rsidR="00EE107B">
        <w:rPr>
          <w:lang w:val="de-DE"/>
        </w:rPr>
        <w:t>2</w:t>
      </w:r>
      <w:r w:rsidRPr="00B929B2">
        <w:rPr>
          <w:lang w:val="de-DE"/>
        </w:rPr>
        <w:t>_Seminar</w:t>
      </w:r>
      <w:r w:rsidR="00C85A82" w:rsidRPr="00B929B2">
        <w:rPr>
          <w:lang w:val="de-DE"/>
        </w:rPr>
        <w:t>_</w:t>
      </w:r>
      <w:r w:rsidR="00625930">
        <w:rPr>
          <w:lang w:val="de-DE"/>
        </w:rPr>
        <w:t>Gottesfurcht</w:t>
      </w:r>
      <w:r w:rsidR="007C32BB">
        <w:rPr>
          <w:lang w:val="de-DE"/>
        </w:rPr>
        <w:t>_</w:t>
      </w:r>
      <w:r w:rsidR="000F099D">
        <w:rPr>
          <w:lang w:val="de-DE"/>
        </w:rPr>
        <w:t>A</w:t>
      </w:r>
      <w:r w:rsidRPr="00B929B2">
        <w:rPr>
          <w:lang w:val="de-DE"/>
        </w:rPr>
        <w:t>“</w:t>
      </w:r>
      <w:r w:rsidR="000F099D">
        <w:rPr>
          <w:lang w:val="de-DE"/>
        </w:rPr>
        <w:t xml:space="preserve"> (für die Gruppenarbeit)</w:t>
      </w:r>
    </w:p>
    <w:p w14:paraId="1651A6CE" w14:textId="14E41CF5" w:rsidR="000F099D" w:rsidRDefault="000F099D" w:rsidP="000F099D">
      <w:pPr>
        <w:pStyle w:val="Textblock"/>
        <w:numPr>
          <w:ilvl w:val="0"/>
          <w:numId w:val="6"/>
        </w:numPr>
        <w:spacing w:before="120"/>
        <w:rPr>
          <w:lang w:val="de-DE"/>
        </w:rPr>
      </w:pPr>
      <w:r w:rsidRPr="00B929B2">
        <w:rPr>
          <w:lang w:val="de-DE"/>
        </w:rPr>
        <w:t>Die Präsentation „</w:t>
      </w:r>
      <w:r>
        <w:rPr>
          <w:lang w:val="de-DE"/>
        </w:rPr>
        <w:t>4</w:t>
      </w:r>
      <w:r w:rsidRPr="00B929B2">
        <w:rPr>
          <w:lang w:val="de-DE"/>
        </w:rPr>
        <w:t>_ITAF_202</w:t>
      </w:r>
      <w:r>
        <w:rPr>
          <w:lang w:val="de-DE"/>
        </w:rPr>
        <w:t>2</w:t>
      </w:r>
      <w:r w:rsidRPr="00B929B2">
        <w:rPr>
          <w:lang w:val="de-DE"/>
        </w:rPr>
        <w:t>_Seminar_</w:t>
      </w:r>
      <w:r>
        <w:rPr>
          <w:lang w:val="de-DE"/>
        </w:rPr>
        <w:t>Gottesfurcht_B</w:t>
      </w:r>
      <w:r w:rsidRPr="00B929B2">
        <w:rPr>
          <w:lang w:val="de-DE"/>
        </w:rPr>
        <w:t>“</w:t>
      </w:r>
      <w:r>
        <w:rPr>
          <w:lang w:val="de-DE"/>
        </w:rPr>
        <w:t xml:space="preserve"> (für den Vortrag)</w:t>
      </w:r>
    </w:p>
    <w:p w14:paraId="216A0BFA" w14:textId="2E28A6C9" w:rsidR="002221A5" w:rsidRPr="000F099D" w:rsidRDefault="002221A5" w:rsidP="000F099D">
      <w:pPr>
        <w:pStyle w:val="Textblock"/>
        <w:spacing w:before="120"/>
        <w:ind w:left="720"/>
        <w:rPr>
          <w:lang w:val="de-DE"/>
        </w:rPr>
      </w:pPr>
      <w:r w:rsidRPr="00F37952">
        <w:br w:type="page"/>
      </w:r>
    </w:p>
    <w:p w14:paraId="2CDABB43" w14:textId="62D12CEC" w:rsidR="00355A49" w:rsidRPr="00F37952" w:rsidRDefault="00617A93" w:rsidP="00A6445B">
      <w:pPr>
        <w:pStyle w:val="berschrift1"/>
      </w:pPr>
      <w:bookmarkStart w:id="0" w:name="_Toc35858372"/>
      <w:r w:rsidRPr="00F37952">
        <w:lastRenderedPageBreak/>
        <w:t>Der Gottesdienstablauf</w:t>
      </w:r>
      <w:r w:rsidR="00C042E9" w:rsidRPr="00F37952">
        <w:t xml:space="preserve"> „</w:t>
      </w:r>
      <w:r w:rsidR="00B0018C">
        <w:t>Treue Heldinnen</w:t>
      </w:r>
      <w:r w:rsidR="00C042E9" w:rsidRPr="00F37952">
        <w:t>“</w:t>
      </w:r>
      <w:bookmarkEnd w:id="0"/>
    </w:p>
    <w:p w14:paraId="5E4ECAC9" w14:textId="77777777" w:rsidR="00355A49" w:rsidRPr="00F37952" w:rsidRDefault="00355A49"/>
    <w:p w14:paraId="0FC67982" w14:textId="77777777" w:rsidR="00355A49" w:rsidRPr="00F37952" w:rsidRDefault="00355A49"/>
    <w:p w14:paraId="4C3026B3" w14:textId="2324CEB9" w:rsidR="00A6445B" w:rsidRDefault="00625C8F">
      <w:r w:rsidRPr="00F37952">
        <w:t>Begrüßung</w:t>
      </w:r>
      <w:r w:rsidR="00A6445B" w:rsidRPr="00F37952">
        <w:t>:</w:t>
      </w:r>
    </w:p>
    <w:p w14:paraId="6222CC18" w14:textId="77777777" w:rsidR="00EF0F9C" w:rsidRDefault="00EF0F9C"/>
    <w:p w14:paraId="570386EF" w14:textId="092BC78F" w:rsidR="00EF0F9C" w:rsidRDefault="00EF0F9C">
      <w:r>
        <w:t>Anfangslied:</w:t>
      </w:r>
    </w:p>
    <w:p w14:paraId="561B5E7B" w14:textId="73047543" w:rsidR="00CA08B8" w:rsidRDefault="00CA08B8"/>
    <w:p w14:paraId="0D1390B7" w14:textId="13BAD9DD" w:rsidR="00CA08B8" w:rsidRPr="00F37952" w:rsidRDefault="004E704C">
      <w:r>
        <w:t>Hirten</w:t>
      </w:r>
      <w:r w:rsidR="00CA08B8">
        <w:t>gebet:</w:t>
      </w:r>
    </w:p>
    <w:p w14:paraId="6E497CE3" w14:textId="77777777" w:rsidR="00A6445B" w:rsidRPr="00F37952" w:rsidRDefault="00A6445B"/>
    <w:p w14:paraId="48F2C3E9" w14:textId="1C21F52C" w:rsidR="00CA08B8" w:rsidRDefault="00CA08B8" w:rsidP="00CA08B8">
      <w:r w:rsidRPr="00F37952">
        <w:t>Text zur Predigt:</w:t>
      </w:r>
      <w:r w:rsidRPr="00F37952">
        <w:tab/>
      </w:r>
      <w:r w:rsidR="009B28B2">
        <w:t>Apostelgeschichte 5,29</w:t>
      </w:r>
      <w:r w:rsidR="00A54F3A">
        <w:t xml:space="preserve"> b</w:t>
      </w:r>
      <w:r w:rsidRPr="00F37952">
        <w:t xml:space="preserve"> (NLB)</w:t>
      </w:r>
    </w:p>
    <w:p w14:paraId="606E4A53" w14:textId="77777777" w:rsidR="00A54F3A" w:rsidRPr="00F37952" w:rsidRDefault="00A54F3A" w:rsidP="00CA08B8"/>
    <w:p w14:paraId="0BB8BB36" w14:textId="21B5A9EF" w:rsidR="00CA08B8" w:rsidRDefault="00A54F3A" w:rsidP="00A54F3A">
      <w:pPr>
        <w:ind w:left="1440" w:firstLine="720"/>
      </w:pPr>
      <w:r>
        <w:rPr>
          <w:b/>
          <w:bCs/>
          <w:i/>
          <w:iCs/>
          <w:color w:val="404040" w:themeColor="text1" w:themeTint="BF"/>
        </w:rPr>
        <w:t>„</w:t>
      </w:r>
      <w:r w:rsidRPr="00A54F3A">
        <w:rPr>
          <w:b/>
          <w:bCs/>
          <w:i/>
          <w:iCs/>
          <w:color w:val="404040" w:themeColor="text1" w:themeTint="BF"/>
        </w:rPr>
        <w:t>Man muss Gott mehr gehorchen als den Menschen.</w:t>
      </w:r>
      <w:r>
        <w:rPr>
          <w:b/>
          <w:bCs/>
          <w:i/>
          <w:iCs/>
          <w:color w:val="404040" w:themeColor="text1" w:themeTint="BF"/>
        </w:rPr>
        <w:t>“</w:t>
      </w:r>
    </w:p>
    <w:p w14:paraId="41B3FDA0" w14:textId="77777777" w:rsidR="00A6445B" w:rsidRPr="00F37952" w:rsidRDefault="00A6445B"/>
    <w:p w14:paraId="3115B639" w14:textId="184E5241" w:rsidR="00A6445B" w:rsidRDefault="004E704C">
      <w:r>
        <w:t>Gabensammlung:</w:t>
      </w:r>
    </w:p>
    <w:p w14:paraId="25113AA0" w14:textId="659D3EE9" w:rsidR="00CA08B8" w:rsidRDefault="00643791">
      <w:r>
        <w:t xml:space="preserve"> </w:t>
      </w:r>
    </w:p>
    <w:p w14:paraId="58A89475" w14:textId="3F1144EF" w:rsidR="00CA08B8" w:rsidRPr="00F37952" w:rsidRDefault="00CA08B8">
      <w:r>
        <w:t>Kindergeschichte:</w:t>
      </w:r>
      <w:r>
        <w:tab/>
      </w:r>
      <w:r w:rsidR="004D3835">
        <w:t>„</w:t>
      </w:r>
      <w:r w:rsidR="004E704C">
        <w:t>Die kleine Glaubensheldin“</w:t>
      </w:r>
    </w:p>
    <w:p w14:paraId="306CAE9C" w14:textId="77777777" w:rsidR="00A6445B" w:rsidRPr="00F37952" w:rsidRDefault="00A6445B"/>
    <w:p w14:paraId="1C6B44A3" w14:textId="4CAA4F66" w:rsidR="00A6445B" w:rsidRPr="00F37952" w:rsidRDefault="006B40DC">
      <w:r w:rsidRPr="00F37952">
        <w:t>Musikstück</w:t>
      </w:r>
      <w:r w:rsidR="00A6445B" w:rsidRPr="00F37952">
        <w:t>:</w:t>
      </w:r>
    </w:p>
    <w:p w14:paraId="7DE0A64A" w14:textId="77777777" w:rsidR="00F33DBC" w:rsidRPr="00F37952" w:rsidRDefault="00F33DBC"/>
    <w:p w14:paraId="38CD5098" w14:textId="619F4D75" w:rsidR="00A6445B" w:rsidRPr="00F37952" w:rsidRDefault="006B40DC">
      <w:r w:rsidRPr="00F37952">
        <w:t>Predigt</w:t>
      </w:r>
      <w:r w:rsidR="00A6445B" w:rsidRPr="00F37952">
        <w:t xml:space="preserve">: </w:t>
      </w:r>
      <w:r w:rsidR="000D37EF" w:rsidRPr="00F37952">
        <w:tab/>
      </w:r>
      <w:r w:rsidR="000D37EF" w:rsidRPr="00F37952">
        <w:tab/>
      </w:r>
      <w:r w:rsidR="009F38EC" w:rsidRPr="00F37952">
        <w:t>„</w:t>
      </w:r>
      <w:r w:rsidR="004E704C">
        <w:t>Treue Heldinnen</w:t>
      </w:r>
      <w:r w:rsidR="009F38EC" w:rsidRPr="00F37952">
        <w:t>“</w:t>
      </w:r>
    </w:p>
    <w:p w14:paraId="37999F3A" w14:textId="77777777" w:rsidR="00A6445B" w:rsidRPr="00F37952" w:rsidRDefault="00A6445B"/>
    <w:p w14:paraId="1B7E3CE7" w14:textId="06F16E06" w:rsidR="00A6445B" w:rsidRPr="00F37952" w:rsidRDefault="006B40DC">
      <w:r w:rsidRPr="00F37952">
        <w:t>Schlusslied</w:t>
      </w:r>
      <w:r w:rsidR="00A6445B" w:rsidRPr="00F37952">
        <w:t>:</w:t>
      </w:r>
    </w:p>
    <w:p w14:paraId="54F332AC" w14:textId="77777777" w:rsidR="00A6445B" w:rsidRPr="00F37952" w:rsidRDefault="00A6445B"/>
    <w:p w14:paraId="10EBD8A3" w14:textId="3FCBF97A" w:rsidR="00A6445B" w:rsidRPr="00F37952" w:rsidRDefault="006B40DC">
      <w:r w:rsidRPr="00F37952">
        <w:t>Schlussgebet</w:t>
      </w:r>
      <w:r w:rsidR="00EF22DF" w:rsidRPr="00F37952">
        <w:t>:</w:t>
      </w:r>
      <w:r w:rsidR="00775B35" w:rsidRPr="00F37952">
        <w:t xml:space="preserve"> </w:t>
      </w:r>
    </w:p>
    <w:p w14:paraId="7EE4F0B7" w14:textId="77777777" w:rsidR="009F38EC" w:rsidRPr="00F37952" w:rsidRDefault="009F38EC" w:rsidP="009F38EC">
      <w:pPr>
        <w:rPr>
          <w:rFonts w:cstheme="minorHAnsi"/>
        </w:rPr>
      </w:pPr>
      <w:r w:rsidRPr="00F37952">
        <w:rPr>
          <w:rFonts w:cstheme="minorHAnsi"/>
        </w:rPr>
        <w:br w:type="page"/>
      </w:r>
    </w:p>
    <w:p w14:paraId="74194F30" w14:textId="6934FE75" w:rsidR="00F6134C" w:rsidRPr="00F37952" w:rsidRDefault="00F6134C" w:rsidP="00F6134C">
      <w:pPr>
        <w:pStyle w:val="berschrift1"/>
      </w:pPr>
      <w:r w:rsidRPr="00F37952">
        <w:lastRenderedPageBreak/>
        <w:t>Die</w:t>
      </w:r>
      <w:r>
        <w:t xml:space="preserve"> Kindergeschichte</w:t>
      </w:r>
    </w:p>
    <w:p w14:paraId="3A016D2B" w14:textId="058E2235" w:rsidR="00F6134C" w:rsidRPr="00F37952" w:rsidRDefault="00F6134C" w:rsidP="00F6134C">
      <w:pPr>
        <w:tabs>
          <w:tab w:val="left" w:pos="720"/>
        </w:tabs>
        <w:autoSpaceDE w:val="0"/>
        <w:autoSpaceDN w:val="0"/>
        <w:adjustRightInd w:val="0"/>
        <w:spacing w:line="400" w:lineRule="exact"/>
        <w:jc w:val="center"/>
        <w:rPr>
          <w:rFonts w:cstheme="minorHAnsi"/>
          <w:b/>
          <w:bCs/>
          <w:sz w:val="32"/>
          <w:szCs w:val="32"/>
        </w:rPr>
      </w:pPr>
      <w:r w:rsidRPr="00F37952">
        <w:rPr>
          <w:rFonts w:cstheme="minorHAnsi"/>
          <w:b/>
          <w:bCs/>
          <w:sz w:val="32"/>
          <w:szCs w:val="32"/>
        </w:rPr>
        <w:t>„</w:t>
      </w:r>
      <w:r w:rsidR="004E704C">
        <w:rPr>
          <w:rFonts w:cstheme="minorHAnsi"/>
          <w:b/>
          <w:bCs/>
          <w:sz w:val="32"/>
          <w:szCs w:val="32"/>
        </w:rPr>
        <w:t>Die kleine Glaubensheldin</w:t>
      </w:r>
      <w:r w:rsidRPr="00F37952">
        <w:rPr>
          <w:rFonts w:cstheme="minorHAnsi"/>
          <w:b/>
          <w:bCs/>
          <w:sz w:val="32"/>
          <w:szCs w:val="32"/>
        </w:rPr>
        <w:t>“</w:t>
      </w:r>
    </w:p>
    <w:p w14:paraId="567E77AF" w14:textId="7F3365F1" w:rsidR="000E2B96" w:rsidRPr="00F37952" w:rsidRDefault="000E2B96" w:rsidP="000E2B96">
      <w:pPr>
        <w:jc w:val="center"/>
      </w:pPr>
      <w:r w:rsidRPr="00F37952">
        <w:t xml:space="preserve">von </w:t>
      </w:r>
      <w:r>
        <w:t>Omobonike Adeola Sessou</w:t>
      </w:r>
      <w:r>
        <w:br/>
        <w:t>Leiterin der Abteilung Frauen der West-Zentralafrikanischen Divis</w:t>
      </w:r>
      <w:r w:rsidR="00116FE0">
        <w:t>i</w:t>
      </w:r>
      <w:r>
        <w:t>on</w:t>
      </w:r>
    </w:p>
    <w:p w14:paraId="3690846A" w14:textId="77777777" w:rsidR="00397361" w:rsidRDefault="00397361" w:rsidP="00F6134C">
      <w:pPr>
        <w:rPr>
          <w:i/>
          <w:iCs/>
        </w:rPr>
      </w:pPr>
    </w:p>
    <w:p w14:paraId="0AE8BA03" w14:textId="6EFEF476" w:rsidR="00210DC0" w:rsidRPr="003A251F" w:rsidRDefault="00271478" w:rsidP="000C0D83">
      <w:pPr>
        <w:spacing w:after="240"/>
        <w:jc w:val="both"/>
        <w:rPr>
          <w:color w:val="808080" w:themeColor="background1" w:themeShade="80"/>
        </w:rPr>
      </w:pPr>
      <w:r>
        <w:t>Ich wünsche euch einen fröhlichen Sabbat, Mädchen und Jungs</w:t>
      </w:r>
      <w:r w:rsidRPr="00210DC0">
        <w:rPr>
          <w:i/>
          <w:iCs/>
        </w:rPr>
        <w:t xml:space="preserve">! </w:t>
      </w:r>
      <w:r w:rsidR="00580640" w:rsidRPr="003A251F">
        <w:rPr>
          <w:i/>
          <w:iCs/>
          <w:color w:val="808080" w:themeColor="background1" w:themeShade="80"/>
        </w:rPr>
        <w:t>[Lass</w:t>
      </w:r>
      <w:r w:rsidR="00675CA6">
        <w:rPr>
          <w:i/>
          <w:iCs/>
          <w:color w:val="808080" w:themeColor="background1" w:themeShade="80"/>
        </w:rPr>
        <w:t>e</w:t>
      </w:r>
      <w:r w:rsidR="00580640" w:rsidRPr="003A251F">
        <w:rPr>
          <w:i/>
          <w:iCs/>
          <w:color w:val="808080" w:themeColor="background1" w:themeShade="80"/>
        </w:rPr>
        <w:t xml:space="preserve"> die Kinder zurückgrüßen.]</w:t>
      </w:r>
      <w:r w:rsidR="00580640">
        <w:t xml:space="preserve"> Heute ist der „Internationale Tag der Adventistischen Frauen“. Wisst ihr, was das bedeutet?</w:t>
      </w:r>
      <w:r w:rsidR="00210DC0">
        <w:t xml:space="preserve"> </w:t>
      </w:r>
      <w:r w:rsidR="00210DC0" w:rsidRPr="003A251F">
        <w:rPr>
          <w:i/>
          <w:iCs/>
          <w:color w:val="808080" w:themeColor="background1" w:themeShade="80"/>
        </w:rPr>
        <w:t>[Lass</w:t>
      </w:r>
      <w:r w:rsidR="00675CA6">
        <w:rPr>
          <w:i/>
          <w:iCs/>
          <w:color w:val="808080" w:themeColor="background1" w:themeShade="80"/>
        </w:rPr>
        <w:t>e</w:t>
      </w:r>
      <w:r w:rsidR="00210DC0" w:rsidRPr="003A251F">
        <w:rPr>
          <w:i/>
          <w:iCs/>
          <w:color w:val="808080" w:themeColor="background1" w:themeShade="80"/>
        </w:rPr>
        <w:t xml:space="preserve"> die Kinder antworten.]</w:t>
      </w:r>
      <w:r w:rsidR="00210DC0" w:rsidRPr="003A251F">
        <w:rPr>
          <w:color w:val="808080" w:themeColor="background1" w:themeShade="80"/>
        </w:rPr>
        <w:t xml:space="preserve"> </w:t>
      </w:r>
    </w:p>
    <w:p w14:paraId="5C38FCB5" w14:textId="5E4DCC35" w:rsidR="00FB325C" w:rsidRDefault="009E38C9" w:rsidP="000C0D83">
      <w:pPr>
        <w:spacing w:after="240"/>
        <w:jc w:val="both"/>
      </w:pPr>
      <w:r>
        <w:t>Der „Internationale Tag der Adventistischen Frauen“ ist in unserer Gemeinde ein ganz besonderer Sabbat. Manchmal hört man Berichte über Frauen, die anderen in weit entfernten Gebieten helfen</w:t>
      </w:r>
      <w:r w:rsidR="00290190">
        <w:t xml:space="preserve">, und ein anderes Mal von Frauen, die ganz in der Nähe </w:t>
      </w:r>
      <w:r w:rsidR="0003192E">
        <w:t>Gutes tun – in ihren Familien, in den Gemeinden und in ihrer Umgebung. An diesem besonderen Sabbat werden alle – nicht nur die Frauen, sondern auch Männer</w:t>
      </w:r>
      <w:r w:rsidR="008B2CE2">
        <w:t>,</w:t>
      </w:r>
      <w:r w:rsidR="0003192E">
        <w:t xml:space="preserve"> Jungs und Mädchen </w:t>
      </w:r>
      <w:r w:rsidR="00BE08D3">
        <w:t>–</w:t>
      </w:r>
      <w:r w:rsidR="0003192E">
        <w:t xml:space="preserve"> </w:t>
      </w:r>
      <w:r w:rsidR="00BE08D3">
        <w:t>dazu ermutigt, dem Heiland so zu dienen, wie es ihren Möglichkeiten und Fähigkeiten entspricht.</w:t>
      </w:r>
    </w:p>
    <w:p w14:paraId="32BCF929" w14:textId="2D05BD26" w:rsidR="000D0AB4" w:rsidRDefault="00FB325C" w:rsidP="000C0D83">
      <w:pPr>
        <w:spacing w:after="240"/>
        <w:jc w:val="both"/>
      </w:pPr>
      <w:r>
        <w:t>Heute will ich euch eine wahre Geschichte über ein junges Mädchen namens Ayoka erzählen, d</w:t>
      </w:r>
      <w:r w:rsidR="008B2CE2">
        <w:t>as</w:t>
      </w:r>
      <w:r>
        <w:t xml:space="preserve"> lernte, Gott treu zu sein.</w:t>
      </w:r>
      <w:r w:rsidR="00B55AB0">
        <w:t xml:space="preserve"> In Ayokas Familie gab es keine Christen, aber sie hörte </w:t>
      </w:r>
      <w:r w:rsidR="00AF40C6">
        <w:t xml:space="preserve">in der Gemeinde der Siebenten-Tags-Adventisten, die ganz in ihrer Nähe lag, von Jesus. So wurde sie schon in jungen Jahren eine </w:t>
      </w:r>
      <w:r w:rsidR="00174FBF">
        <w:t>adventistische Christin, und besuchte</w:t>
      </w:r>
      <w:r w:rsidR="007F6BF7">
        <w:t>,</w:t>
      </w:r>
      <w:r w:rsidR="00174FBF">
        <w:t xml:space="preserve"> so oft sie nur konnte</w:t>
      </w:r>
      <w:r w:rsidR="007F6BF7">
        <w:t>,</w:t>
      </w:r>
      <w:r w:rsidR="00174FBF">
        <w:t xml:space="preserve"> die Gemeinde: zum Sabbatgottesdienst, zur Freitagabendandacht und zu den Gebetstreffen, die immer am Mittwoch stattfanden. </w:t>
      </w:r>
      <w:r w:rsidR="004D7340">
        <w:t xml:space="preserve">Leider gefiel das ihren Eltern überhaupt nicht. </w:t>
      </w:r>
      <w:r w:rsidR="00D72A48">
        <w:t>Sie verboten ihr streng, zu irgendwelchen Treffen in die Gemeinde zu gehen. Darum begann Ayoka, sich heimlich aus dem Haus zu schleichen</w:t>
      </w:r>
      <w:r w:rsidR="00010E00">
        <w:t>, um die Gemeinde zu besuchen. Sehr oft wurde sie hart bestraft, wenn sie von Gottesdienst heimkam.</w:t>
      </w:r>
    </w:p>
    <w:p w14:paraId="491A8617" w14:textId="77777777" w:rsidR="000478A9" w:rsidRDefault="000D0AB4" w:rsidP="000C0D83">
      <w:pPr>
        <w:spacing w:after="240"/>
        <w:jc w:val="both"/>
      </w:pPr>
      <w:r>
        <w:t xml:space="preserve">Ayoka schlich sich weiter in die Gemeinde, und ihre Eltern bestraften sie jedes Mal dafür. </w:t>
      </w:r>
      <w:r w:rsidR="009E0C9E">
        <w:t>Eines Sabbats, als Ayoka vom Gottesdienst heimkam, lagen all ihre Kleider vor dem Haus</w:t>
      </w:r>
      <w:r w:rsidR="00473BA8">
        <w:t xml:space="preserve"> verstreut</w:t>
      </w:r>
      <w:r w:rsidR="001A3E6D">
        <w:t xml:space="preserve"> auf dem Boden</w:t>
      </w:r>
      <w:r w:rsidR="00473BA8">
        <w:t xml:space="preserve">, und die </w:t>
      </w:r>
      <w:r w:rsidR="001A3E6D">
        <w:t>Haustür</w:t>
      </w:r>
      <w:r w:rsidR="00473BA8">
        <w:t xml:space="preserve"> war</w:t>
      </w:r>
      <w:r w:rsidR="000478A9">
        <w:t xml:space="preserve"> und blieb</w:t>
      </w:r>
      <w:r w:rsidR="00473BA8">
        <w:t xml:space="preserve"> verschlossen. Sie durfte nicht mehr in ihr Zuhause zurückkehren, weil sie </w:t>
      </w:r>
      <w:r w:rsidR="001A3E6D">
        <w:t>nicht damit aufhören wollte, in die Gemeinde zu gehen.</w:t>
      </w:r>
    </w:p>
    <w:p w14:paraId="2C5C2C0F" w14:textId="3CB48C1E" w:rsidR="00374552" w:rsidRDefault="000478A9" w:rsidP="00374552">
      <w:pPr>
        <w:spacing w:after="240"/>
        <w:jc w:val="both"/>
      </w:pPr>
      <w:r>
        <w:t xml:space="preserve">Weil sie nicht wusste, was sie tun oder wohin sie gehen sollte, </w:t>
      </w:r>
      <w:r w:rsidR="00EC7884">
        <w:t xml:space="preserve">lief Ayoka zurück in die Gemeinde. Als die Gemeindeglieder hörten, was ihr passiert war, versprachen sie, sich </w:t>
      </w:r>
      <w:r w:rsidR="00AA5DA7">
        <w:t xml:space="preserve">gemeinsam </w:t>
      </w:r>
      <w:r w:rsidR="00EC7884">
        <w:t xml:space="preserve">um sie zu kümmern. </w:t>
      </w:r>
      <w:r w:rsidR="00AA5DA7">
        <w:t xml:space="preserve">Obwohl sie nun ganz allein dastand, weil ihre Familie sie verstoßen hatte, </w:t>
      </w:r>
      <w:r w:rsidR="008855E7">
        <w:t>fand sie in der Gemeinde eine neue Familie, in der sie gläubig heranwachsen konnte. Sie lernte auch den heutigen Predigttext auswendig</w:t>
      </w:r>
      <w:r w:rsidR="00374552">
        <w:t xml:space="preserve">, der für sie sehr wichtig wurde: </w:t>
      </w:r>
      <w:r w:rsidR="00374552" w:rsidRPr="00374552">
        <w:rPr>
          <w:i/>
          <w:iCs/>
        </w:rPr>
        <w:t>„Man muss Gott mehr gehorchen als den Menschen.“</w:t>
      </w:r>
      <w:r w:rsidR="00374552">
        <w:rPr>
          <w:i/>
          <w:iCs/>
        </w:rPr>
        <w:t xml:space="preserve"> (Apostelgeschichte 5,29 b NLB)</w:t>
      </w:r>
      <w:r w:rsidR="0041507E">
        <w:rPr>
          <w:i/>
          <w:iCs/>
        </w:rPr>
        <w:t xml:space="preserve">. </w:t>
      </w:r>
      <w:r w:rsidR="0041507E" w:rsidRPr="0041507E">
        <w:t>Ayoka hatte sich dafür entschieden, Gott mehr zu gehorchen als ihren Eltern.</w:t>
      </w:r>
    </w:p>
    <w:p w14:paraId="78AB25E2" w14:textId="07BB194C" w:rsidR="006B2780" w:rsidRDefault="0041507E" w:rsidP="000C0D83">
      <w:pPr>
        <w:spacing w:after="240"/>
        <w:jc w:val="both"/>
      </w:pPr>
      <w:r>
        <w:t>Sie</w:t>
      </w:r>
      <w:r w:rsidR="003804CF">
        <w:t xml:space="preserve"> ging </w:t>
      </w:r>
      <w:r w:rsidR="00B3761A">
        <w:t xml:space="preserve">auch weiterhin mit Gott. </w:t>
      </w:r>
      <w:r w:rsidR="00586AEA">
        <w:t xml:space="preserve">Obwohl sie in ihrem Leben oft schwierigen Situationen begegnete, nahm sie für sich immer die Verheißungen Gottes für jene, die ihm treu sind, in Anspruch. </w:t>
      </w:r>
      <w:r w:rsidR="00864082">
        <w:t xml:space="preserve">Als sie alt genug war, um </w:t>
      </w:r>
      <w:r w:rsidR="00F9076C">
        <w:t>zu studieren</w:t>
      </w:r>
      <w:r w:rsidR="00864082">
        <w:t xml:space="preserve">, wollte sie nicht auf eine staatliche </w:t>
      </w:r>
      <w:r w:rsidR="00E0046D">
        <w:t>Universität gehen</w:t>
      </w:r>
      <w:r w:rsidR="00864082">
        <w:t>, sondern auf eine adventistische – aber sie hatte kein Geld, um die Studiengebühren zu bezahlen.</w:t>
      </w:r>
    </w:p>
    <w:p w14:paraId="4C84F17F" w14:textId="60854577" w:rsidR="00F9076C" w:rsidRDefault="00F9076C" w:rsidP="000C0D83">
      <w:pPr>
        <w:spacing w:after="240"/>
        <w:jc w:val="both"/>
      </w:pPr>
      <w:r>
        <w:t xml:space="preserve">Zuerst bat sie Gott um Hilfe. Dann </w:t>
      </w:r>
      <w:r w:rsidR="005245F4">
        <w:t xml:space="preserve">sprach sie die Leiterin der Abteilung Frauen an, die in diesem Gebiet zuständig war, und bekam die ermutigende Antwort: „Wir haben nicht genug Geld, um all deine Studiengebühren zu bezahlen, aber wir können dir einen kleinen Teil davon </w:t>
      </w:r>
      <w:r w:rsidR="005245F4">
        <w:lastRenderedPageBreak/>
        <w:t>geben. Dann werden wir beten, dass Gott daraus den Betrag macht, den du für eine adventistische Ausbildung brauchst.“</w:t>
      </w:r>
    </w:p>
    <w:p w14:paraId="3241DAC3" w14:textId="246D0777" w:rsidR="00DF384C" w:rsidRDefault="00DF384C" w:rsidP="000C0D83">
      <w:pPr>
        <w:spacing w:after="240"/>
        <w:jc w:val="both"/>
      </w:pPr>
      <w:r>
        <w:t>Das erfüllte Ayoka mit Hoffnung. Sie hatte sich immer darauf verlassen, dass Gott sich um ihre Bedürfnisse kümmern würde.</w:t>
      </w:r>
      <w:r w:rsidR="0034170C">
        <w:t xml:space="preserve"> Immer wieder hatte sie erlebt, wie Gott den Geschwistern ihrer Gemeinde dabei geholfen hatte, sich um sie zu kümmern.</w:t>
      </w:r>
      <w:r w:rsidR="0099082E">
        <w:t xml:space="preserve"> Nun bat sie ihn, das wenige Geld, das sie von der Abteilung Frauen bekommen hatte, </w:t>
      </w:r>
      <w:r w:rsidR="00BE76CD">
        <w:t xml:space="preserve">zu segnen. Sie betete, dass Gott die Gebete aller erhören möge, die darum </w:t>
      </w:r>
      <w:r w:rsidR="005D5E11">
        <w:t>betete</w:t>
      </w:r>
      <w:r w:rsidR="004811D2">
        <w:t>n</w:t>
      </w:r>
      <w:r w:rsidR="005D5E11">
        <w:t xml:space="preserve">, dass das wenige Geld sich vermehre – weil Ayoka wollte, dass alle miterleben konnten, dass Gott </w:t>
      </w:r>
      <w:r w:rsidR="00A55BA3">
        <w:t xml:space="preserve">seinen treuen Kindern gegenüber treu handelt. Glaubt ihr, dass Gott diese Gebete erhörte? Oh ja, das tat er! Ayoka hatte immer genau so viel Geld, dass sie ihre Studiengebühren zur rechten Zeit </w:t>
      </w:r>
      <w:r w:rsidR="00CB63B9">
        <w:t>bezahlen konnte.</w:t>
      </w:r>
    </w:p>
    <w:p w14:paraId="570F3ECF" w14:textId="04A71587" w:rsidR="00CB63B9" w:rsidRDefault="00CB63B9" w:rsidP="000C0D83">
      <w:pPr>
        <w:spacing w:after="240"/>
        <w:jc w:val="both"/>
      </w:pPr>
      <w:r>
        <w:t>Wollt ihr wissen, was aus Ayoka geworden ist? Sie beendete ihre Ausbildung an der adventistischen Universität</w:t>
      </w:r>
      <w:r w:rsidR="001F10FE">
        <w:t xml:space="preserve"> mit Auszeichnung … und sie ist auch nicht mehr allein. Sie ist mit einem adventistischen Prediger verheiratet</w:t>
      </w:r>
      <w:r w:rsidR="00220BD4">
        <w:t xml:space="preserve"> und gründet mit ihm eine eigene Familie.</w:t>
      </w:r>
    </w:p>
    <w:p w14:paraId="08BF349A" w14:textId="63877345" w:rsidR="00220BD4" w:rsidRDefault="00220BD4" w:rsidP="000C0D83">
      <w:pPr>
        <w:spacing w:after="240"/>
        <w:jc w:val="both"/>
      </w:pPr>
      <w:r>
        <w:t xml:space="preserve">Ayoka wächst noch immer in ihrer Liebe zu Gott, und er segnet sie auch weiterhin. Heute arbeitet sie als Leiterin der Abteilung Frauen </w:t>
      </w:r>
      <w:r w:rsidR="00671760">
        <w:t xml:space="preserve">für das große Missionsgebiet, das West-Zentralafrika genannt wird. Sie wünscht sich, dass auch ihr </w:t>
      </w:r>
      <w:r w:rsidR="003616A4">
        <w:t xml:space="preserve">fest </w:t>
      </w:r>
      <w:r w:rsidR="00671760">
        <w:t xml:space="preserve">daran glaubt, dass Gott </w:t>
      </w:r>
      <w:r w:rsidR="003616A4">
        <w:t>euch treu segnen wird, wenn ihr euch dafür entscheidet, ihm treu zu sein. Vielleicht wirst du Schwierigkeiten bekommen, wenn du Gott mehr gehorchst als Menschen, aber er wird immer an deiner Seite sein und dich segnen.</w:t>
      </w:r>
    </w:p>
    <w:p w14:paraId="56DF66BC" w14:textId="2C4E7395" w:rsidR="003616A4" w:rsidRDefault="008A6102" w:rsidP="000C0D83">
      <w:pPr>
        <w:spacing w:after="240"/>
        <w:jc w:val="both"/>
      </w:pPr>
      <w:r>
        <w:t xml:space="preserve">Wer von euch möchte Jesus darum bitten, dass er euch hilft, ihm zu gehorchen, ihn zu lieben und ihm zu dienen? Wer möchte </w:t>
      </w:r>
      <w:r w:rsidR="00310A89">
        <w:t xml:space="preserve">dafür beten, dass die Abteilung Frauen in der Lage ist, Menschen in Not zu helfen? </w:t>
      </w:r>
      <w:r w:rsidR="00310A89" w:rsidRPr="003A251F">
        <w:rPr>
          <w:i/>
          <w:iCs/>
          <w:color w:val="808080" w:themeColor="background1" w:themeShade="80"/>
        </w:rPr>
        <w:t>[Lass</w:t>
      </w:r>
      <w:r w:rsidR="003C28B7">
        <w:rPr>
          <w:i/>
          <w:iCs/>
          <w:color w:val="808080" w:themeColor="background1" w:themeShade="80"/>
        </w:rPr>
        <w:t>e</w:t>
      </w:r>
      <w:r w:rsidR="00310A89" w:rsidRPr="003A251F">
        <w:rPr>
          <w:i/>
          <w:iCs/>
          <w:color w:val="808080" w:themeColor="background1" w:themeShade="80"/>
        </w:rPr>
        <w:t xml:space="preserve"> die Kinder aufzeigen.]</w:t>
      </w:r>
      <w:r w:rsidR="00310A89" w:rsidRPr="003A251F">
        <w:rPr>
          <w:color w:val="808080" w:themeColor="background1" w:themeShade="80"/>
        </w:rPr>
        <w:t xml:space="preserve"> </w:t>
      </w:r>
      <w:r w:rsidR="00310A89">
        <w:t>Lasst uns gemeinsam beten:</w:t>
      </w:r>
    </w:p>
    <w:p w14:paraId="1475CD09" w14:textId="4068587D" w:rsidR="00310A89" w:rsidRDefault="00310A89" w:rsidP="000C0D83">
      <w:pPr>
        <w:spacing w:after="240"/>
        <w:jc w:val="both"/>
      </w:pPr>
      <w:r>
        <w:t>„Vater im Himmel, bitte hilf mir, dich zu lieben und dir zu gehorchen, mehr als den Menschen.</w:t>
      </w:r>
      <w:r w:rsidR="003A251F">
        <w:t xml:space="preserve"> Segne die Frauenarbeit in unserer Gemeinde und hilf, dass sie den Bedürftigen helfen kann. Ich bitte in Jesu Namen. Amen.</w:t>
      </w:r>
    </w:p>
    <w:p w14:paraId="67FD28A5" w14:textId="7D59519F" w:rsidR="003A251F" w:rsidRPr="003A251F" w:rsidRDefault="003A251F" w:rsidP="00022E1F">
      <w:pPr>
        <w:spacing w:after="240"/>
        <w:jc w:val="center"/>
        <w:rPr>
          <w:i/>
          <w:iCs/>
          <w:color w:val="808080" w:themeColor="background1" w:themeShade="80"/>
        </w:rPr>
      </w:pPr>
      <w:r w:rsidRPr="003A251F">
        <w:rPr>
          <w:i/>
          <w:iCs/>
          <w:color w:val="808080" w:themeColor="background1" w:themeShade="80"/>
        </w:rPr>
        <w:t>Hier endet die Kindergeschichte.</w:t>
      </w:r>
    </w:p>
    <w:p w14:paraId="480F539F" w14:textId="4AF6C9DE" w:rsidR="00210DC0" w:rsidRDefault="00397361" w:rsidP="000C0D83">
      <w:pPr>
        <w:spacing w:after="240"/>
        <w:jc w:val="both"/>
      </w:pPr>
      <w:r>
        <w:br w:type="page"/>
      </w:r>
    </w:p>
    <w:p w14:paraId="7D1C90EF" w14:textId="20C701EE" w:rsidR="00355A49" w:rsidRPr="00F37952" w:rsidRDefault="00617A93" w:rsidP="00A6445B">
      <w:pPr>
        <w:pStyle w:val="berschrift1"/>
      </w:pPr>
      <w:bookmarkStart w:id="1" w:name="_Toc35858373"/>
      <w:r w:rsidRPr="00F37952">
        <w:lastRenderedPageBreak/>
        <w:t>Die Predigt</w:t>
      </w:r>
      <w:bookmarkEnd w:id="1"/>
    </w:p>
    <w:p w14:paraId="3627AB7A" w14:textId="4BA60AD7" w:rsidR="000129E4" w:rsidRPr="00A85EDC" w:rsidRDefault="000129E4" w:rsidP="000129E4">
      <w:pPr>
        <w:spacing w:before="240"/>
        <w:rPr>
          <w:b/>
        </w:rPr>
      </w:pPr>
      <w:r w:rsidRPr="00CF282E">
        <w:rPr>
          <w:b/>
          <w:highlight w:val="yellow"/>
        </w:rPr>
        <w:t>(FOLIE 1)</w:t>
      </w:r>
    </w:p>
    <w:p w14:paraId="7CDD57AA" w14:textId="01CAEADA" w:rsidR="004F7D09" w:rsidRPr="00F37952" w:rsidRDefault="00B779C2" w:rsidP="007303BB">
      <w:pPr>
        <w:tabs>
          <w:tab w:val="left" w:pos="720"/>
        </w:tabs>
        <w:autoSpaceDE w:val="0"/>
        <w:autoSpaceDN w:val="0"/>
        <w:adjustRightInd w:val="0"/>
        <w:spacing w:line="400" w:lineRule="exact"/>
        <w:jc w:val="center"/>
        <w:rPr>
          <w:rFonts w:cstheme="minorHAnsi"/>
          <w:b/>
          <w:bCs/>
          <w:sz w:val="32"/>
          <w:szCs w:val="32"/>
        </w:rPr>
      </w:pPr>
      <w:r w:rsidRPr="00F37952">
        <w:rPr>
          <w:rFonts w:cstheme="minorHAnsi"/>
          <w:b/>
          <w:bCs/>
          <w:sz w:val="32"/>
          <w:szCs w:val="32"/>
        </w:rPr>
        <w:t>„</w:t>
      </w:r>
      <w:r w:rsidR="00AD5287">
        <w:rPr>
          <w:rFonts w:cstheme="minorHAnsi"/>
          <w:b/>
          <w:bCs/>
          <w:sz w:val="32"/>
          <w:szCs w:val="32"/>
        </w:rPr>
        <w:t>Treue Heldinnen</w:t>
      </w:r>
      <w:r w:rsidRPr="00F37952">
        <w:rPr>
          <w:rFonts w:cstheme="minorHAnsi"/>
          <w:b/>
          <w:bCs/>
          <w:sz w:val="32"/>
          <w:szCs w:val="32"/>
        </w:rPr>
        <w:t>“</w:t>
      </w:r>
    </w:p>
    <w:p w14:paraId="2AA5C453" w14:textId="373173C7" w:rsidR="00AD5287" w:rsidRPr="00F01180" w:rsidRDefault="00AD5287" w:rsidP="00AD5287">
      <w:pPr>
        <w:jc w:val="center"/>
      </w:pPr>
      <w:r w:rsidRPr="00F37952">
        <w:t xml:space="preserve">von </w:t>
      </w:r>
      <w:r>
        <w:t>Omobonike Adeola Sessou</w:t>
      </w:r>
      <w:r>
        <w:br/>
        <w:t>Leiterin der Abteilung Frauen der West-Zentralafrikanischen Divis</w:t>
      </w:r>
      <w:r w:rsidR="00116FE0">
        <w:t>i</w:t>
      </w:r>
      <w:r w:rsidRPr="00F01180">
        <w:t>on</w:t>
      </w:r>
    </w:p>
    <w:p w14:paraId="4D0B4875" w14:textId="77777777" w:rsidR="00284C8F" w:rsidRDefault="00F01180" w:rsidP="00284C8F">
      <w:pPr>
        <w:spacing w:before="240"/>
        <w:rPr>
          <w:b/>
        </w:rPr>
      </w:pPr>
      <w:bookmarkStart w:id="2" w:name="_Toc35858374"/>
      <w:r w:rsidRPr="00CF282E">
        <w:rPr>
          <w:b/>
          <w:highlight w:val="yellow"/>
        </w:rPr>
        <w:t>(FOLIE 2)</w:t>
      </w:r>
      <w:bookmarkEnd w:id="2"/>
    </w:p>
    <w:p w14:paraId="59A23162" w14:textId="5B9DBA92" w:rsidR="009C4E62" w:rsidRPr="00284C8F" w:rsidRDefault="003C78A9" w:rsidP="00D342FF">
      <w:pPr>
        <w:jc w:val="center"/>
        <w:rPr>
          <w:b/>
        </w:rPr>
      </w:pPr>
      <w:r w:rsidRPr="00F01180">
        <w:rPr>
          <w:i/>
          <w:iCs/>
        </w:rPr>
        <w:t>„</w:t>
      </w:r>
      <w:r w:rsidR="008F517A" w:rsidRPr="00F01180">
        <w:rPr>
          <w:i/>
          <w:iCs/>
        </w:rPr>
        <w:t>Man muss Gott mehr gehorchen als den Menschen.</w:t>
      </w:r>
      <w:r w:rsidRPr="006F44CD">
        <w:rPr>
          <w:i/>
          <w:iCs/>
        </w:rPr>
        <w:t>“</w:t>
      </w:r>
    </w:p>
    <w:p w14:paraId="3D42FDD0" w14:textId="52CBC76D" w:rsidR="003C78A9" w:rsidRPr="006F44CD" w:rsidRDefault="00F01180" w:rsidP="00AF1AB0">
      <w:pPr>
        <w:jc w:val="center"/>
        <w:rPr>
          <w:i/>
          <w:iCs/>
        </w:rPr>
      </w:pPr>
      <w:r>
        <w:rPr>
          <w:i/>
          <w:iCs/>
        </w:rPr>
        <w:t>Apostelgeschichte 5,29b</w:t>
      </w:r>
      <w:r w:rsidR="003C78A9" w:rsidRPr="006F44CD">
        <w:rPr>
          <w:i/>
          <w:iCs/>
        </w:rPr>
        <w:t xml:space="preserve"> (NLB)</w:t>
      </w:r>
    </w:p>
    <w:p w14:paraId="6819AD7F" w14:textId="411BB268" w:rsidR="007B5A35" w:rsidRPr="00F37952" w:rsidRDefault="00301D25" w:rsidP="007B5A35">
      <w:pPr>
        <w:pStyle w:val="berschrift2"/>
      </w:pPr>
      <w:r w:rsidRPr="00F37952">
        <w:t>EINLEITUNG</w:t>
      </w:r>
    </w:p>
    <w:p w14:paraId="1870C9BF" w14:textId="707820E3" w:rsidR="009C4E62" w:rsidRDefault="00F76F95" w:rsidP="00AF1AB0">
      <w:pPr>
        <w:pStyle w:val="Textblock"/>
        <w:spacing w:before="120"/>
        <w:rPr>
          <w:lang w:val="de-DE"/>
        </w:rPr>
      </w:pPr>
      <w:r>
        <w:rPr>
          <w:lang w:val="de-DE"/>
        </w:rPr>
        <w:t xml:space="preserve">Nach dem Cambridge Dictionary ist eine Heldin „eine Frau, die </w:t>
      </w:r>
      <w:r w:rsidR="00F620A9">
        <w:rPr>
          <w:lang w:val="de-DE"/>
        </w:rPr>
        <w:t>f</w:t>
      </w:r>
      <w:r>
        <w:rPr>
          <w:lang w:val="de-DE"/>
        </w:rPr>
        <w:t>ür</w:t>
      </w:r>
      <w:r w:rsidR="00F620A9">
        <w:rPr>
          <w:lang w:val="de-DE"/>
        </w:rPr>
        <w:t xml:space="preserve"> eine sehr mutige Tat oder eine herausragende Leistung</w:t>
      </w:r>
      <w:r>
        <w:rPr>
          <w:lang w:val="de-DE"/>
        </w:rPr>
        <w:t xml:space="preserve"> bewundert wird</w:t>
      </w:r>
      <w:r w:rsidR="00F620A9">
        <w:rPr>
          <w:lang w:val="de-DE"/>
        </w:rPr>
        <w:t>“.</w:t>
      </w:r>
      <w:r w:rsidR="00AB22CE">
        <w:rPr>
          <w:rStyle w:val="Funotenzeichen"/>
          <w:lang w:val="de-DE"/>
        </w:rPr>
        <w:footnoteReference w:id="1"/>
      </w:r>
    </w:p>
    <w:p w14:paraId="666216C7" w14:textId="600FCCC0" w:rsidR="003B7DFE" w:rsidRPr="009C4E62" w:rsidRDefault="003B7DFE" w:rsidP="00AF1AB0">
      <w:pPr>
        <w:pStyle w:val="Textblock"/>
        <w:spacing w:before="120"/>
        <w:rPr>
          <w:lang w:val="de-DE"/>
        </w:rPr>
      </w:pPr>
      <w:r>
        <w:rPr>
          <w:lang w:val="de-DE"/>
        </w:rPr>
        <w:t xml:space="preserve">Die Bibel berichtet von vielen Frauen, die </w:t>
      </w:r>
      <w:r w:rsidR="00035B8F">
        <w:rPr>
          <w:lang w:val="de-DE"/>
        </w:rPr>
        <w:t xml:space="preserve">für ihren Mut und ihren Glauben bekannt wurden. Sie sind die Heldinnen aller Zeiten, welche </w:t>
      </w:r>
      <w:r w:rsidR="002E692E">
        <w:rPr>
          <w:lang w:val="de-DE"/>
        </w:rPr>
        <w:t>T</w:t>
      </w:r>
      <w:r w:rsidR="00035B8F">
        <w:rPr>
          <w:lang w:val="de-DE"/>
        </w:rPr>
        <w:t xml:space="preserve">ausende auf ihrem Pilgerweg </w:t>
      </w:r>
      <w:r w:rsidR="00570931">
        <w:rPr>
          <w:lang w:val="de-DE"/>
        </w:rPr>
        <w:t>ins Himmelreich inspiriert haben: Debora, Esther, Sara, Hanna und Maria, um nur einige wenige zu nennen.</w:t>
      </w:r>
      <w:r w:rsidR="0038199C">
        <w:rPr>
          <w:lang w:val="de-DE"/>
        </w:rPr>
        <w:t xml:space="preserve"> Wir finden allerdings auch einige Frauen, die nicht so oft erwähnt werden, aber dennoch </w:t>
      </w:r>
      <w:r w:rsidR="0066615E">
        <w:rPr>
          <w:lang w:val="de-DE"/>
        </w:rPr>
        <w:t>ihren starken Glauben an Gott bewiesen und uns somit wertvolle Lektionen über die Treue zu Gott hinterlassen haben. Heute wollen wir</w:t>
      </w:r>
      <w:r w:rsidR="002963D5">
        <w:rPr>
          <w:lang w:val="de-DE"/>
        </w:rPr>
        <w:t xml:space="preserve"> die Geschichte von zwei Frauen erforschen, die ebenfalls eher unbekannt geblieben sind.</w:t>
      </w:r>
    </w:p>
    <w:p w14:paraId="2221B723" w14:textId="497D1EED" w:rsidR="007D515B" w:rsidRPr="007D515B" w:rsidRDefault="003F76C6" w:rsidP="00AF1AB0">
      <w:pPr>
        <w:pStyle w:val="Textblock"/>
        <w:rPr>
          <w:b/>
          <w:bCs/>
        </w:rPr>
      </w:pPr>
      <w:r w:rsidRPr="00F37952">
        <w:rPr>
          <w:lang w:val="de-DE"/>
        </w:rPr>
        <w:t xml:space="preserve"> </w:t>
      </w:r>
      <w:r w:rsidR="007D515B" w:rsidRPr="00CF282E">
        <w:rPr>
          <w:b/>
          <w:bCs/>
          <w:highlight w:val="yellow"/>
        </w:rPr>
        <w:t>(FOLIE 3)</w:t>
      </w:r>
    </w:p>
    <w:p w14:paraId="633BFA8B" w14:textId="5AF33D27" w:rsidR="008D03BC" w:rsidRDefault="00D17935" w:rsidP="00AF1AB0">
      <w:pPr>
        <w:pStyle w:val="Textblock"/>
        <w:spacing w:before="120"/>
        <w:rPr>
          <w:lang w:val="de-DE"/>
        </w:rPr>
      </w:pPr>
      <w:r>
        <w:rPr>
          <w:lang w:val="de-DE"/>
        </w:rPr>
        <w:t xml:space="preserve">Was geschieht, wenn deine berufliche Position dir die einzigartige Möglichkeit </w:t>
      </w:r>
      <w:r w:rsidR="00561D27">
        <w:rPr>
          <w:lang w:val="de-DE"/>
        </w:rPr>
        <w:t>bietet, etwas Außergewöhnliches zu vollbringen, sei es im Guten oder im Bösen?</w:t>
      </w:r>
    </w:p>
    <w:p w14:paraId="7E058208" w14:textId="587BE772" w:rsidR="009025B2" w:rsidRPr="008D03BC" w:rsidRDefault="009025B2" w:rsidP="00AF1AB0">
      <w:pPr>
        <w:pStyle w:val="Textblock"/>
        <w:spacing w:before="120"/>
        <w:rPr>
          <w:lang w:val="de-DE"/>
        </w:rPr>
      </w:pPr>
      <w:r>
        <w:rPr>
          <w:lang w:val="de-DE"/>
        </w:rPr>
        <w:t xml:space="preserve">Was geschieht, wenn der Gehorsam Gott gegenüber </w:t>
      </w:r>
      <w:r w:rsidR="006E47EC">
        <w:rPr>
          <w:lang w:val="de-DE"/>
        </w:rPr>
        <w:t>das Befolgen</w:t>
      </w:r>
      <w:r>
        <w:rPr>
          <w:lang w:val="de-DE"/>
        </w:rPr>
        <w:t xml:space="preserve"> </w:t>
      </w:r>
      <w:r w:rsidR="006E47EC">
        <w:rPr>
          <w:lang w:val="de-DE"/>
        </w:rPr>
        <w:t>menschlicher Gebote ausschließt</w:t>
      </w:r>
      <w:r w:rsidR="00855C5F">
        <w:rPr>
          <w:lang w:val="de-DE"/>
        </w:rPr>
        <w:t xml:space="preserve"> und d</w:t>
      </w:r>
      <w:r w:rsidR="008B248E">
        <w:rPr>
          <w:lang w:val="de-DE"/>
        </w:rPr>
        <w:t>ir</w:t>
      </w:r>
      <w:r w:rsidR="00855C5F">
        <w:rPr>
          <w:lang w:val="de-DE"/>
        </w:rPr>
        <w:t xml:space="preserve"> lebensbedrohliche Konsequenzen </w:t>
      </w:r>
      <w:r w:rsidR="008B248E">
        <w:rPr>
          <w:lang w:val="de-DE"/>
        </w:rPr>
        <w:t>drohen?</w:t>
      </w:r>
    </w:p>
    <w:p w14:paraId="0862684B" w14:textId="4A089E47" w:rsidR="00F841A5" w:rsidRPr="007D515B" w:rsidRDefault="00F841A5" w:rsidP="00F841A5">
      <w:pPr>
        <w:pStyle w:val="Textblock"/>
        <w:rPr>
          <w:b/>
          <w:bCs/>
        </w:rPr>
      </w:pPr>
      <w:r w:rsidRPr="00CF282E">
        <w:rPr>
          <w:b/>
          <w:bCs/>
          <w:highlight w:val="yellow"/>
        </w:rPr>
        <w:t xml:space="preserve">(FOLIE </w:t>
      </w:r>
      <w:r>
        <w:rPr>
          <w:b/>
          <w:bCs/>
          <w:highlight w:val="yellow"/>
        </w:rPr>
        <w:t>4</w:t>
      </w:r>
      <w:r w:rsidRPr="00CF282E">
        <w:rPr>
          <w:b/>
          <w:bCs/>
          <w:highlight w:val="yellow"/>
        </w:rPr>
        <w:t>)</w:t>
      </w:r>
    </w:p>
    <w:p w14:paraId="36530AD7" w14:textId="7EDE5501" w:rsidR="007B5A35" w:rsidRDefault="00F841A5" w:rsidP="00F841A5">
      <w:pPr>
        <w:pStyle w:val="Textblock"/>
        <w:spacing w:before="120"/>
        <w:rPr>
          <w:lang w:val="de-DE"/>
        </w:rPr>
      </w:pPr>
      <w:r w:rsidRPr="00F841A5">
        <w:rPr>
          <w:lang w:val="de-DE"/>
        </w:rPr>
        <w:t xml:space="preserve">Was </w:t>
      </w:r>
      <w:r w:rsidR="00BD1F8E">
        <w:rPr>
          <w:lang w:val="de-DE"/>
        </w:rPr>
        <w:t>geschieht, wenn du es vernunftmäßig begründen könntest, auf der Seite der Mehrheit zu stehen, welche</w:t>
      </w:r>
      <w:r w:rsidR="0051163F">
        <w:rPr>
          <w:lang w:val="de-DE"/>
        </w:rPr>
        <w:t xml:space="preserve"> den Beifall der M</w:t>
      </w:r>
      <w:r w:rsidR="00A61431">
        <w:rPr>
          <w:lang w:val="de-DE"/>
        </w:rPr>
        <w:t>enschen genießt, aber dein Gewissen dich dazu drängt, eine bessere Entscheidung zu treffen?</w:t>
      </w:r>
    </w:p>
    <w:p w14:paraId="6C030844" w14:textId="2E13982F" w:rsidR="00D2627A" w:rsidRPr="00F841A5" w:rsidRDefault="00D2627A" w:rsidP="00F841A5">
      <w:pPr>
        <w:pStyle w:val="Textblock"/>
        <w:spacing w:before="120"/>
        <w:rPr>
          <w:lang w:val="de-DE"/>
        </w:rPr>
      </w:pPr>
      <w:r>
        <w:rPr>
          <w:lang w:val="de-DE"/>
        </w:rPr>
        <w:t>Was geschieht, wenn das Einstehen für das Rechte zur Glaubensprüfung wird?</w:t>
      </w:r>
    </w:p>
    <w:p w14:paraId="74542AAB" w14:textId="2FD5CF4F" w:rsidR="001D3E6C" w:rsidRPr="007D515B" w:rsidRDefault="001D3E6C" w:rsidP="001D3E6C">
      <w:pPr>
        <w:pStyle w:val="AufzhlungmitPunkten"/>
        <w:numPr>
          <w:ilvl w:val="0"/>
          <w:numId w:val="0"/>
        </w:numPr>
        <w:rPr>
          <w:b/>
          <w:bCs/>
        </w:rPr>
      </w:pPr>
      <w:r w:rsidRPr="00CF282E">
        <w:rPr>
          <w:b/>
          <w:bCs/>
          <w:highlight w:val="yellow"/>
        </w:rPr>
        <w:t>(FOLIE 5)</w:t>
      </w:r>
    </w:p>
    <w:p w14:paraId="22877536" w14:textId="315B1F82" w:rsidR="007B5A35" w:rsidRDefault="00B64F0C" w:rsidP="00AF1AB0">
      <w:pPr>
        <w:spacing w:before="120" w:after="240"/>
        <w:jc w:val="both"/>
      </w:pPr>
      <w:r>
        <w:t xml:space="preserve">In unserem Studium über </w:t>
      </w:r>
      <w:r w:rsidR="00C569D3" w:rsidRPr="00C569D3">
        <w:t>Schifra und Pua</w:t>
      </w:r>
      <w:r w:rsidR="00C569D3">
        <w:t xml:space="preserve"> </w:t>
      </w:r>
      <w:r>
        <w:t xml:space="preserve">werden wir praktische </w:t>
      </w:r>
      <w:r w:rsidR="001B3716">
        <w:t>Lehren</w:t>
      </w:r>
      <w:r>
        <w:t xml:space="preserve"> über Mut, Treue und </w:t>
      </w:r>
      <w:r w:rsidR="000609D3">
        <w:t xml:space="preserve">Liebe zu Gott </w:t>
      </w:r>
      <w:r w:rsidR="001B3716">
        <w:t>ziehen, die uns helfen werden, als Frauen den von Gott gegebenen Lebenssinn</w:t>
      </w:r>
      <w:r w:rsidR="00B230AB">
        <w:t xml:space="preserve"> in die Tat umzusetzen.</w:t>
      </w:r>
    </w:p>
    <w:p w14:paraId="6A05B3E8" w14:textId="02C8EBDA" w:rsidR="00B230AB" w:rsidRDefault="00B230AB" w:rsidP="00AF1AB0">
      <w:pPr>
        <w:spacing w:before="120" w:after="240"/>
        <w:jc w:val="both"/>
        <w:rPr>
          <w:i/>
          <w:iCs/>
        </w:rPr>
      </w:pPr>
      <w:r>
        <w:t>Lasst uns gemeinsam beten</w:t>
      </w:r>
      <w:r w:rsidR="002E05CC">
        <w:t>, bevor wir von Schifra und Pua lernen</w:t>
      </w:r>
      <w:r>
        <w:t>: „</w:t>
      </w:r>
      <w:r w:rsidR="002E05CC">
        <w:t xml:space="preserve">Vater im Himmel, </w:t>
      </w:r>
      <w:r w:rsidR="00F33D7A">
        <w:t>lehre mich deine Wege der Gerechtigkeit und lass deinen Geist meine Augen öffnen, damit ich deinen Willen für mein Leben</w:t>
      </w:r>
      <w:r w:rsidR="00D342FF">
        <w:t xml:space="preserve"> erkennen kann. In Jesu Namen. Amen.“</w:t>
      </w:r>
    </w:p>
    <w:p w14:paraId="4E65FE86" w14:textId="0BBDBFE4" w:rsidR="006C0F04" w:rsidRDefault="001E14F0" w:rsidP="00BD4DFC">
      <w:pPr>
        <w:jc w:val="both"/>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lastRenderedPageBreak/>
        <w:t>SKLAVEN IN ÄGYPTEN</w:t>
      </w:r>
    </w:p>
    <w:p w14:paraId="21E44CE0" w14:textId="0E518F79" w:rsidR="006C0F04" w:rsidRDefault="001E14F0" w:rsidP="00AF1AB0">
      <w:pPr>
        <w:spacing w:before="120" w:after="240"/>
        <w:jc w:val="both"/>
      </w:pPr>
      <w:r>
        <w:t xml:space="preserve">Josef war gestorben, und die Nachkommen Israels, die noch immer in Ägypten lebten, </w:t>
      </w:r>
      <w:r w:rsidR="00E21F6B">
        <w:t xml:space="preserve">vermehrten sich immer weiter. Ein neuer Pharao </w:t>
      </w:r>
      <w:r w:rsidR="001F784F">
        <w:t xml:space="preserve">dachte nicht mehr an all das Gute, das Josef für das Land getan hatte, indem er es vor einer zerstörerischen Hungersnot bewahrt hatte. </w:t>
      </w:r>
      <w:r w:rsidR="009F7EE9">
        <w:t xml:space="preserve">Im Gegenteil, er setzte alles daran, das außergewöhnliche </w:t>
      </w:r>
      <w:r w:rsidR="00BB3484">
        <w:t>Bevölkerungswachstum der Israeliten zu verringern. Sie gehörten ja nicht einmal zum ägyptischen Volk!</w:t>
      </w:r>
      <w:r w:rsidR="00EB1C8C">
        <w:t xml:space="preserve"> Er zwang sie zu schwerer Sklavenarbeit und hoffte, dass dies</w:t>
      </w:r>
      <w:r w:rsidR="00C50542">
        <w:t xml:space="preserve">e </w:t>
      </w:r>
      <w:r w:rsidR="004157A7">
        <w:t>bedrückenden</w:t>
      </w:r>
      <w:r w:rsidR="00C50542">
        <w:t xml:space="preserve"> Umstände ihre Fruchtbarkeit mindern würden.</w:t>
      </w:r>
      <w:r w:rsidR="004157A7">
        <w:t xml:space="preserve"> Zu seinem Entsetzen musste er erkennen, dass sie </w:t>
      </w:r>
      <w:r w:rsidR="00DC16E8">
        <w:t xml:space="preserve">sich </w:t>
      </w:r>
      <w:r w:rsidR="00A74883">
        <w:t>trotz aller Unterdrückung</w:t>
      </w:r>
      <w:r w:rsidR="004157A7">
        <w:t xml:space="preserve"> noch </w:t>
      </w:r>
      <w:r w:rsidR="00A74883">
        <w:t>schneller vermehrten</w:t>
      </w:r>
      <w:r w:rsidR="004157A7">
        <w:t xml:space="preserve"> – weil Gott sie segnete.</w:t>
      </w:r>
    </w:p>
    <w:p w14:paraId="1E1E511A" w14:textId="026E169F" w:rsidR="004157A7" w:rsidRDefault="00285331" w:rsidP="00AF1AB0">
      <w:pPr>
        <w:spacing w:before="120" w:after="240"/>
        <w:jc w:val="both"/>
      </w:pPr>
      <w:r>
        <w:t>Dies zeigt uns eines</w:t>
      </w:r>
      <w:r w:rsidR="00CE22DB">
        <w:t xml:space="preserve">: Der Feind kann den Segen Gottes </w:t>
      </w:r>
      <w:r>
        <w:t xml:space="preserve">für sein Volk nicht aufhalten, solange dieses ihm treu ist. Als der </w:t>
      </w:r>
      <w:r w:rsidR="00A74883">
        <w:t xml:space="preserve">erste </w:t>
      </w:r>
      <w:r>
        <w:t xml:space="preserve">Plan </w:t>
      </w:r>
      <w:r w:rsidR="00007014">
        <w:t>versagte, versuchte der Pharao eine neue Strategie, um sein tödliches, gehässiges Ziel zu erreichen.</w:t>
      </w:r>
    </w:p>
    <w:p w14:paraId="7D304967" w14:textId="1342FAC9" w:rsidR="001D3E6C" w:rsidRPr="007D515B" w:rsidRDefault="001D3E6C" w:rsidP="001D3E6C">
      <w:pPr>
        <w:pStyle w:val="AufzhlungmitPunkten"/>
        <w:numPr>
          <w:ilvl w:val="0"/>
          <w:numId w:val="0"/>
        </w:numPr>
        <w:rPr>
          <w:b/>
          <w:bCs/>
        </w:rPr>
      </w:pPr>
      <w:r w:rsidRPr="00CF282E">
        <w:rPr>
          <w:b/>
          <w:bCs/>
          <w:highlight w:val="yellow"/>
        </w:rPr>
        <w:t>(FOLIE 6)</w:t>
      </w:r>
    </w:p>
    <w:p w14:paraId="7E7056A6" w14:textId="76768A55" w:rsidR="00007014" w:rsidRDefault="00BD4DFC" w:rsidP="00BD4DFC">
      <w:pPr>
        <w:jc w:val="both"/>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DIE NEUE STRATEGIE DER BEVÖLKERUNGSKONTROLLE</w:t>
      </w:r>
    </w:p>
    <w:p w14:paraId="36B91046" w14:textId="0C2AB7B3" w:rsidR="00007014" w:rsidRDefault="00BD4DFC" w:rsidP="00007014">
      <w:pPr>
        <w:spacing w:before="120" w:after="240"/>
        <w:jc w:val="both"/>
      </w:pPr>
      <w:r>
        <w:t xml:space="preserve">Der neue Plan </w:t>
      </w:r>
      <w:r w:rsidR="00260D27">
        <w:t xml:space="preserve">des Königs </w:t>
      </w:r>
      <w:r w:rsidR="00FC5E48">
        <w:t>beruhte auf dem Dienst der Hebammen, die er für seine Zwecke einspannen wollte: Sie sollten alle männlichen Neugeborenen</w:t>
      </w:r>
      <w:r w:rsidR="003E543B">
        <w:t xml:space="preserve"> sofort nach der Geburt</w:t>
      </w:r>
      <w:r w:rsidR="00FC5E48">
        <w:t xml:space="preserve"> töten.</w:t>
      </w:r>
      <w:r w:rsidR="003E543B">
        <w:t xml:space="preserve"> So würden keine hebräischen Knaben zu rebellischen Kämpfern heranwachsen, </w:t>
      </w:r>
      <w:r w:rsidR="00413781">
        <w:t>welche die Regierung stürzen und das Land Ägypten überschwemmen könnten.</w:t>
      </w:r>
      <w:r w:rsidR="00FE63EE">
        <w:t xml:space="preserve"> Wir lesen in 2.Mose 1,15-16:</w:t>
      </w:r>
    </w:p>
    <w:p w14:paraId="78DBC2D0" w14:textId="304968B2" w:rsidR="00FE63EE" w:rsidRDefault="00FE63EE" w:rsidP="00002686">
      <w:pPr>
        <w:pStyle w:val="Zitat"/>
      </w:pPr>
      <w:r>
        <w:t>„</w:t>
      </w:r>
      <w:r w:rsidR="00002686" w:rsidRPr="00002686">
        <w:t xml:space="preserve">Der König von Ägypten erteilte den hebräischen Hebammen Schifra und Pua folgenden Befehl: </w:t>
      </w:r>
      <w:r w:rsidR="00002686">
        <w:t>,</w:t>
      </w:r>
      <w:r w:rsidR="00002686" w:rsidRPr="00002686">
        <w:t>Wenn ihr den hebräischen Frauen bei der Geburt Hilfe leistet und ein Junge geboren wird, dann tötet ihn. Ist es jedoch ein Mädchen, dann lasst es am Leben.</w:t>
      </w:r>
      <w:r w:rsidR="00002686">
        <w:t>‘“</w:t>
      </w:r>
      <w:r w:rsidR="00306473">
        <w:t xml:space="preserve"> (NLB)</w:t>
      </w:r>
    </w:p>
    <w:p w14:paraId="0A9C5319" w14:textId="3FED2263" w:rsidR="00306473" w:rsidRPr="00306473" w:rsidRDefault="00306473" w:rsidP="00682910">
      <w:pPr>
        <w:jc w:val="both"/>
      </w:pPr>
      <w:r>
        <w:t>Di</w:t>
      </w:r>
      <w:r w:rsidR="0079772B">
        <w:t xml:space="preserve">e </w:t>
      </w:r>
      <w:r w:rsidR="002A3FEE">
        <w:t xml:space="preserve">beiden </w:t>
      </w:r>
      <w:r w:rsidR="0079772B">
        <w:t>Hebammen erhielten eine ernsthafte und dringende Aufgabe</w:t>
      </w:r>
      <w:r w:rsidR="0050617A">
        <w:t>;</w:t>
      </w:r>
      <w:r w:rsidR="0079772B">
        <w:t xml:space="preserve"> </w:t>
      </w:r>
      <w:r w:rsidR="00514362">
        <w:t>ihr</w:t>
      </w:r>
      <w:r w:rsidR="0079772B">
        <w:t xml:space="preserve"> Beruf</w:t>
      </w:r>
      <w:r w:rsidR="00514362">
        <w:t xml:space="preserve"> </w:t>
      </w:r>
      <w:r w:rsidR="0050617A">
        <w:t>schenkte</w:t>
      </w:r>
      <w:r w:rsidR="0079772B">
        <w:t xml:space="preserve"> ihnen die einzigartige Möglichkei</w:t>
      </w:r>
      <w:r w:rsidR="0050617A">
        <w:t>t</w:t>
      </w:r>
      <w:r w:rsidR="0079772B">
        <w:t xml:space="preserve">, dem </w:t>
      </w:r>
      <w:r w:rsidR="0050617A">
        <w:t>König zu Willen zu sein.</w:t>
      </w:r>
      <w:r w:rsidR="0079772B">
        <w:t xml:space="preserve"> </w:t>
      </w:r>
      <w:r w:rsidR="00682910">
        <w:t>Wi</w:t>
      </w:r>
      <w:r w:rsidR="00D1428F">
        <w:t xml:space="preserve">e </w:t>
      </w:r>
      <w:r w:rsidR="00682910">
        <w:t>reagierten sie auf diesen Auftrag?</w:t>
      </w:r>
    </w:p>
    <w:p w14:paraId="6905A6CC" w14:textId="505FDB2C" w:rsidR="0070796F" w:rsidRPr="007D515B" w:rsidRDefault="0070796F" w:rsidP="00AF1AB0">
      <w:pPr>
        <w:pStyle w:val="AufzhlungmitPunkten"/>
        <w:numPr>
          <w:ilvl w:val="0"/>
          <w:numId w:val="0"/>
        </w:numPr>
        <w:rPr>
          <w:b/>
          <w:bCs/>
        </w:rPr>
      </w:pPr>
      <w:bookmarkStart w:id="3" w:name="_Toc35858375"/>
      <w:r w:rsidRPr="00CF282E">
        <w:rPr>
          <w:b/>
          <w:bCs/>
          <w:highlight w:val="yellow"/>
        </w:rPr>
        <w:t>(FOLIE 7)</w:t>
      </w:r>
    </w:p>
    <w:bookmarkEnd w:id="3"/>
    <w:p w14:paraId="63E43E43" w14:textId="36460D59" w:rsidR="003978E5" w:rsidRDefault="00682910" w:rsidP="00AF1AB0">
      <w:pPr>
        <w:spacing w:before="120" w:after="240"/>
        <w:jc w:val="both"/>
      </w:pPr>
      <w:r>
        <w:t>Hier ist es wichtig</w:t>
      </w:r>
      <w:r w:rsidR="00F24F12">
        <w:t xml:space="preserve"> zu beachten, dass der Plan, alle männlichen Neugeborenen auszurotten, nicht nur ein grausamer Einfall eines tyrannischen Herrschers war, sondern vom </w:t>
      </w:r>
      <w:r w:rsidR="00A070C9">
        <w:t>klügsten</w:t>
      </w:r>
      <w:r w:rsidR="00F24F12">
        <w:t xml:space="preserve"> </w:t>
      </w:r>
      <w:r w:rsidR="009B16EB">
        <w:t>Strategen, Satan selbst,</w:t>
      </w:r>
      <w:r w:rsidR="008453B6">
        <w:t xml:space="preserve"> der beständig im großen Kampf mit Gott steht,</w:t>
      </w:r>
      <w:r w:rsidR="009B16EB">
        <w:t xml:space="preserve"> stammte</w:t>
      </w:r>
      <w:r w:rsidR="008453B6">
        <w:t>. Ellen White schreibt:</w:t>
      </w:r>
    </w:p>
    <w:p w14:paraId="5AE7E1A9" w14:textId="419A3878" w:rsidR="008453B6" w:rsidRDefault="002A5CF8" w:rsidP="002A5CF8">
      <w:pPr>
        <w:pStyle w:val="Zitat"/>
      </w:pPr>
      <w:r>
        <w:t>„</w:t>
      </w:r>
      <w:r w:rsidRPr="002A5CF8">
        <w:t>Satan selbst war der Urheber dieses Planes. Er wusste, dass unter den Israeliten ein Befreier aufstehen sollte. Indem er den König dahin brachte, ihre Kinder zu töten, hoffte er</w:t>
      </w:r>
      <w:r w:rsidR="000E0401">
        <w:t>,</w:t>
      </w:r>
      <w:r w:rsidRPr="002A5CF8">
        <w:t xml:space="preserve"> Gottes Absichten zu durchkreuzen.</w:t>
      </w:r>
      <w:r>
        <w:t xml:space="preserve">“ (Patriarchen und Propheten, S. </w:t>
      </w:r>
      <w:r w:rsidR="00DA3225">
        <w:t>220)</w:t>
      </w:r>
    </w:p>
    <w:p w14:paraId="2A30FF41" w14:textId="3C01F04E" w:rsidR="00DA3225" w:rsidRDefault="00DA3225" w:rsidP="00DA3225">
      <w:r>
        <w:t>Ein geistlicher Kampf tobte, und Gott benötigte treue Kämpfer, die sich dem Feind entgegenstellen</w:t>
      </w:r>
      <w:r w:rsidR="000F0703">
        <w:t>, seine Pläne durchkreuzen</w:t>
      </w:r>
      <w:r>
        <w:t xml:space="preserve"> und ihn</w:t>
      </w:r>
      <w:r w:rsidR="000F0703">
        <w:t xml:space="preserve"> durch ihre Treue ehren würden.</w:t>
      </w:r>
      <w:r w:rsidR="00B47409">
        <w:t xml:space="preserve"> Schifra und Pua, die beiden Hebammen, </w:t>
      </w:r>
      <w:r w:rsidR="00BC75A3">
        <w:t>nahmen diese</w:t>
      </w:r>
      <w:r w:rsidR="00B47409">
        <w:t xml:space="preserve"> Herausforderung</w:t>
      </w:r>
      <w:r w:rsidR="00BC75A3">
        <w:t xml:space="preserve"> an</w:t>
      </w:r>
      <w:r w:rsidR="00B47409">
        <w:t>.</w:t>
      </w:r>
    </w:p>
    <w:p w14:paraId="15DC5D57" w14:textId="77777777" w:rsidR="00B47409" w:rsidRDefault="00B47409">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4C24D5F5" w14:textId="3A1D6C9C" w:rsidR="00B47409" w:rsidRDefault="00B47409" w:rsidP="00B47409">
      <w:pPr>
        <w:spacing w:before="240"/>
        <w:jc w:val="both"/>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lastRenderedPageBreak/>
        <w:t>DAS PROBLEM DER HEBAMMEN</w:t>
      </w:r>
    </w:p>
    <w:p w14:paraId="3C30F464" w14:textId="7F2E3570" w:rsidR="00B47409" w:rsidRDefault="00621660" w:rsidP="00B47409">
      <w:pPr>
        <w:spacing w:before="120" w:after="240"/>
        <w:jc w:val="both"/>
      </w:pPr>
      <w:r>
        <w:t xml:space="preserve">Offensichtlich waren Schifra und Pua nicht die einzigen Hebammen, die in Ägypten tätig waren, aber warum wurden gerade sie vom König </w:t>
      </w:r>
      <w:r w:rsidR="00B852D0">
        <w:t xml:space="preserve">berufen? Vielleicht dienten sie unter seiner </w:t>
      </w:r>
      <w:r w:rsidR="00120FD4">
        <w:t>Führung</w:t>
      </w:r>
      <w:r w:rsidR="00B852D0">
        <w:t xml:space="preserve"> als </w:t>
      </w:r>
      <w:r w:rsidR="00E57AE0">
        <w:t>Aufseher</w:t>
      </w:r>
      <w:r w:rsidR="00B852D0">
        <w:t xml:space="preserve">innen all jener Hebammen, </w:t>
      </w:r>
      <w:r w:rsidR="00956F4E">
        <w:t>welche die hebräischen Frauen betreuten? Vielleicht dachte der Pharao</w:t>
      </w:r>
      <w:r w:rsidR="00D2233B">
        <w:t xml:space="preserve">, sein Befehl an sie würde sicherstellen, dass sie </w:t>
      </w:r>
      <w:r w:rsidR="0088729B">
        <w:t>diesen</w:t>
      </w:r>
      <w:r w:rsidR="00D2233B">
        <w:t xml:space="preserve"> an die anderen Hebammen weiterleiten und dafür sorgen würden</w:t>
      </w:r>
      <w:r w:rsidR="00593754">
        <w:t xml:space="preserve">, dass auch </w:t>
      </w:r>
      <w:r w:rsidR="0088729B">
        <w:t>jen</w:t>
      </w:r>
      <w:r w:rsidR="00593754">
        <w:t>e ihn befolgten. Wie auch immer es gewesen sein mag, diese</w:t>
      </w:r>
      <w:r w:rsidR="0088729B">
        <w:t>n</w:t>
      </w:r>
      <w:r w:rsidR="00593754">
        <w:t xml:space="preserve"> geachteten Frauen wurde vom König </w:t>
      </w:r>
      <w:r w:rsidR="00CA2131">
        <w:t xml:space="preserve">selbst </w:t>
      </w:r>
      <w:r w:rsidR="00593754">
        <w:t>ein</w:t>
      </w:r>
      <w:r w:rsidR="00423B31">
        <w:t xml:space="preserve"> </w:t>
      </w:r>
      <w:r w:rsidR="00593754">
        <w:t>persönliche</w:t>
      </w:r>
      <w:r w:rsidR="00423B31">
        <w:t>r</w:t>
      </w:r>
      <w:r w:rsidR="00593754">
        <w:t xml:space="preserve"> Auftrag</w:t>
      </w:r>
      <w:r w:rsidR="00423B31">
        <w:t xml:space="preserve"> anvertraut.</w:t>
      </w:r>
    </w:p>
    <w:p w14:paraId="7874B0FD" w14:textId="495A1E3B" w:rsidR="008D08FA" w:rsidRDefault="008D08FA" w:rsidP="00B47409">
      <w:pPr>
        <w:spacing w:before="120" w:after="240"/>
        <w:jc w:val="both"/>
      </w:pPr>
      <w:r>
        <w:t xml:space="preserve">Scheinbar war dem König nie der Gedanke gekommen, dass die Hebammen ihm den Gehorsam verweigern könnten. Ein ägyptischer Pharao regierte als </w:t>
      </w:r>
      <w:r w:rsidR="00CA2131">
        <w:t>„</w:t>
      </w:r>
      <w:r w:rsidR="008F7EC5">
        <w:t>Sohn der Götter</w:t>
      </w:r>
      <w:r w:rsidR="00CA2131">
        <w:t>“</w:t>
      </w:r>
      <w:r w:rsidR="008F7EC5">
        <w:t xml:space="preserve"> mit unbeschränkter Machtfülle. Sein göttliches Recht als Herrscher</w:t>
      </w:r>
      <w:r w:rsidR="00354362">
        <w:t xml:space="preserve"> bewirkte, dass seine Befehle ohne Zögern ausgeführt werden mussten. Gehorsam dem Pharao gegenüber </w:t>
      </w:r>
      <w:r w:rsidR="00FA0F8A">
        <w:t xml:space="preserve">würde den Hebammen sein Wohlwollen sichern, das sich in Beförderungen, Geschenken und Beliebtheit am Hof </w:t>
      </w:r>
      <w:r w:rsidR="004D681E">
        <w:t>ausdrücken würde.</w:t>
      </w:r>
    </w:p>
    <w:p w14:paraId="5694AD33" w14:textId="711FBA8C" w:rsidR="004D681E" w:rsidRDefault="004D681E" w:rsidP="00B47409">
      <w:pPr>
        <w:spacing w:before="120" w:after="240"/>
        <w:jc w:val="both"/>
      </w:pPr>
      <w:r>
        <w:t>Ungehorsam einem königlichen Befehl gegenüber bedeutete ein Todesurteil. Schifra und Pua</w:t>
      </w:r>
      <w:r w:rsidR="008F76A6">
        <w:t xml:space="preserve"> konnten auf keine Gnade hoffen, wenn sie dem Pharao nicht gehor</w:t>
      </w:r>
      <w:r w:rsidR="002E452D">
        <w:t xml:space="preserve">chten. Sie hätten logisch begründen können, warum sie keine </w:t>
      </w:r>
      <w:r w:rsidR="00F418D6">
        <w:t xml:space="preserve">Alternative </w:t>
      </w:r>
      <w:r w:rsidR="002E452D">
        <w:t>gehabt hätten</w:t>
      </w:r>
      <w:r w:rsidR="00F418D6">
        <w:t xml:space="preserve"> und so das grausame Gebot</w:t>
      </w:r>
      <w:r w:rsidR="002E2B09">
        <w:t xml:space="preserve"> des Herrschers ausführen mussten.</w:t>
      </w:r>
      <w:r w:rsidR="00BD36A1">
        <w:t xml:space="preserve"> Es hätte viele Gründe gegeben, dem königlichen Befehl </w:t>
      </w:r>
      <w:r w:rsidR="00720251">
        <w:t>Gehorsam zu leisten</w:t>
      </w:r>
      <w:r w:rsidR="00BD36A1">
        <w:t xml:space="preserve"> und die männlichen Neugeborenen zu töten</w:t>
      </w:r>
      <w:r w:rsidR="00C06B9D">
        <w:t>, doch sie entschieden sich dagegen. Warum? Wir können aus ihrer Lebensgeschichte folgendes lernen:</w:t>
      </w:r>
    </w:p>
    <w:p w14:paraId="3F442569" w14:textId="7DC14FEF" w:rsidR="0070796F" w:rsidRPr="007D515B" w:rsidRDefault="00AC3960" w:rsidP="00AC3960">
      <w:pPr>
        <w:pStyle w:val="AufzhlungmitPunkten"/>
        <w:numPr>
          <w:ilvl w:val="0"/>
          <w:numId w:val="0"/>
        </w:numPr>
        <w:rPr>
          <w:b/>
          <w:bCs/>
        </w:rPr>
      </w:pPr>
      <w:r w:rsidRPr="007D515B">
        <w:rPr>
          <w:b/>
          <w:bCs/>
          <w:highlight w:val="yellow"/>
        </w:rPr>
        <w:t xml:space="preserve"> </w:t>
      </w:r>
      <w:r w:rsidR="0070796F" w:rsidRPr="007D515B">
        <w:rPr>
          <w:b/>
          <w:bCs/>
          <w:highlight w:val="yellow"/>
        </w:rPr>
        <w:t>(</w:t>
      </w:r>
      <w:r w:rsidR="0070796F" w:rsidRPr="00CF282E">
        <w:rPr>
          <w:b/>
          <w:bCs/>
          <w:highlight w:val="yellow"/>
        </w:rPr>
        <w:t xml:space="preserve">FOLIE </w:t>
      </w:r>
      <w:r w:rsidR="004018ED" w:rsidRPr="00CF282E">
        <w:rPr>
          <w:b/>
          <w:bCs/>
          <w:highlight w:val="yellow"/>
        </w:rPr>
        <w:t>8</w:t>
      </w:r>
      <w:r w:rsidR="0070796F" w:rsidRPr="00CF282E">
        <w:rPr>
          <w:b/>
          <w:bCs/>
          <w:highlight w:val="yellow"/>
        </w:rPr>
        <w:t>)</w:t>
      </w:r>
    </w:p>
    <w:p w14:paraId="794EECDA" w14:textId="16B7A850" w:rsidR="00135F8F" w:rsidRDefault="00B2456A" w:rsidP="00281270">
      <w:pPr>
        <w:jc w:val="both"/>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WAS KÖNNEN WIR VON IHNEN LERNEN?</w:t>
      </w:r>
    </w:p>
    <w:p w14:paraId="7FEC64B8" w14:textId="19BB3709" w:rsidR="00B2456A" w:rsidRPr="00D71D58" w:rsidRDefault="00D71D58" w:rsidP="00281270">
      <w:pPr>
        <w:pStyle w:val="berschrift3"/>
        <w:numPr>
          <w:ilvl w:val="0"/>
          <w:numId w:val="17"/>
        </w:numPr>
        <w:ind w:left="284" w:hanging="284"/>
        <w:rPr>
          <w:b/>
          <w:bCs/>
        </w:rPr>
      </w:pPr>
      <w:r w:rsidRPr="00D71D58">
        <w:rPr>
          <w:b/>
          <w:bCs/>
        </w:rPr>
        <w:t>SIE FÜRCHTETEN GOTT</w:t>
      </w:r>
    </w:p>
    <w:p w14:paraId="12AE2DE4" w14:textId="47949AF1" w:rsidR="00C07329" w:rsidRDefault="00DB533D" w:rsidP="00113D85">
      <w:pPr>
        <w:spacing w:before="120"/>
        <w:jc w:val="both"/>
      </w:pPr>
      <w:r>
        <w:t xml:space="preserve">Die Bibel betont eindeutig, dass die Entscheidung Schifras und Puas durch ihre Gottesfurcht </w:t>
      </w:r>
      <w:r w:rsidR="00D377C0">
        <w:t>begründet</w:t>
      </w:r>
      <w:r w:rsidR="00A73094">
        <w:t xml:space="preserve"> war: </w:t>
      </w:r>
      <w:r w:rsidR="00A73094" w:rsidRPr="00A235C8">
        <w:rPr>
          <w:i/>
          <w:iCs/>
        </w:rPr>
        <w:t xml:space="preserve">„Aber weil die Hebammen Ehrfurcht vor Gott hatten, gehorchten sie dem König von Ägypten nicht und ließen die Jungen am Leben.“ (2.Mose </w:t>
      </w:r>
      <w:r w:rsidR="00A235C8" w:rsidRPr="00A235C8">
        <w:rPr>
          <w:i/>
          <w:iCs/>
        </w:rPr>
        <w:t>1,17 NLB)</w:t>
      </w:r>
    </w:p>
    <w:p w14:paraId="47078F65" w14:textId="78120707" w:rsidR="00A235C8" w:rsidRDefault="00A235C8" w:rsidP="00113D85">
      <w:pPr>
        <w:spacing w:before="120"/>
        <w:jc w:val="both"/>
      </w:pPr>
      <w:r>
        <w:t>Die Ehrfurcht vor Gott</w:t>
      </w:r>
      <w:r w:rsidR="002A1B1A">
        <w:t xml:space="preserve"> ist das Einzige, das jemanden dazu bringen kann, das Böse ungeachtet aller schrecklichen Folgen zurückzuweisen. Die Gottesfurcht</w:t>
      </w:r>
      <w:r w:rsidR="00393A84">
        <w:t xml:space="preserve"> bringt jemanden dazu, Gott zu verherrlichen, auch wenn d</w:t>
      </w:r>
      <w:r w:rsidR="000A6ECA">
        <w:t>ies</w:t>
      </w:r>
      <w:r w:rsidR="00393A84">
        <w:t xml:space="preserve"> Opfer und Leid nach sich zieht.</w:t>
      </w:r>
      <w:r w:rsidR="003B2F9E">
        <w:t xml:space="preserve"> Sie ist der einzige Grund, warum jemand „Nein!“ zu allem, was falsch ist, sagen kann, und „Ja!“ zu dem, was gut und richtig ist.</w:t>
      </w:r>
      <w:r w:rsidR="001111FA">
        <w:t xml:space="preserve"> Die Gottesfurcht ist ein</w:t>
      </w:r>
      <w:r w:rsidR="0063292D">
        <w:t xml:space="preserve">e Tugend, </w:t>
      </w:r>
      <w:r w:rsidR="007C19D0">
        <w:t>welche in der Dunkelheit der Welt hell hervorleuchtet.</w:t>
      </w:r>
    </w:p>
    <w:p w14:paraId="47093420" w14:textId="6EC2B375" w:rsidR="004018ED" w:rsidRPr="007D515B" w:rsidRDefault="004018ED" w:rsidP="004018ED">
      <w:pPr>
        <w:pStyle w:val="AufzhlungmitPunkten"/>
        <w:numPr>
          <w:ilvl w:val="0"/>
          <w:numId w:val="0"/>
        </w:numPr>
        <w:rPr>
          <w:b/>
          <w:bCs/>
        </w:rPr>
      </w:pPr>
      <w:r w:rsidRPr="00CF282E">
        <w:rPr>
          <w:b/>
          <w:bCs/>
          <w:highlight w:val="yellow"/>
        </w:rPr>
        <w:t>(FOLIE 9)</w:t>
      </w:r>
    </w:p>
    <w:p w14:paraId="7AFF8336" w14:textId="27120EDB" w:rsidR="0066066D" w:rsidRDefault="0066066D" w:rsidP="00CF282E">
      <w:pPr>
        <w:pStyle w:val="AufzhlungmitPunkten"/>
        <w:numPr>
          <w:ilvl w:val="0"/>
          <w:numId w:val="0"/>
        </w:numPr>
      </w:pPr>
      <w:r>
        <w:t xml:space="preserve">In Sprüche 8,13 lesen wir: </w:t>
      </w:r>
      <w:r w:rsidRPr="007F08A4">
        <w:rPr>
          <w:i/>
          <w:iCs/>
        </w:rPr>
        <w:t>„Alle, die den Herrn achten, hassen das Böse. Deshalb hasse ich Hochmut, Stolz, ein Leben voller Unrecht und Lüge.“ (NLB)</w:t>
      </w:r>
    </w:p>
    <w:p w14:paraId="0339030A" w14:textId="514BBFDF" w:rsidR="0066066D" w:rsidRDefault="007F08A4" w:rsidP="00CF282E">
      <w:pPr>
        <w:pStyle w:val="AufzhlungmitPunkten"/>
        <w:numPr>
          <w:ilvl w:val="0"/>
          <w:numId w:val="0"/>
        </w:numPr>
        <w:rPr>
          <w:i/>
          <w:iCs/>
        </w:rPr>
      </w:pPr>
      <w:r>
        <w:t xml:space="preserve">Eine Frau, die Gott fürchtet, </w:t>
      </w:r>
      <w:r w:rsidR="00224070">
        <w:t xml:space="preserve">wirkt machtvoll zum Guten. Sprüche 31,30 zeigt die wahre Schönheit einer Frau auf: </w:t>
      </w:r>
      <w:r w:rsidR="00771428" w:rsidRPr="00771428">
        <w:rPr>
          <w:i/>
          <w:iCs/>
        </w:rPr>
        <w:t>„Anmut betrügt und Schönheit vergeht, aber eine Frau, die Ehrfurcht hat vor dem Herrn, soll gelobt werden.“ (NLB)</w:t>
      </w:r>
    </w:p>
    <w:p w14:paraId="1A764909" w14:textId="1125ED93" w:rsidR="002078B8" w:rsidRPr="002078B8" w:rsidRDefault="002078B8" w:rsidP="00CF282E">
      <w:pPr>
        <w:pStyle w:val="AufzhlungmitPunkten"/>
        <w:numPr>
          <w:ilvl w:val="0"/>
          <w:numId w:val="0"/>
        </w:numPr>
      </w:pPr>
      <w:r w:rsidRPr="002078B8">
        <w:t>Sch</w:t>
      </w:r>
      <w:r>
        <w:t xml:space="preserve">önheit ohne Gottesfurcht führt ins Unglück. </w:t>
      </w:r>
      <w:r w:rsidR="00AA4C07">
        <w:t xml:space="preserve">Gott zu fürchten bedeutet, ihn als oberste </w:t>
      </w:r>
      <w:r w:rsidR="00581A83">
        <w:t>Instanz</w:t>
      </w:r>
      <w:r w:rsidR="00AA4C07">
        <w:t xml:space="preserve"> und </w:t>
      </w:r>
      <w:r w:rsidR="00581A83">
        <w:t>als</w:t>
      </w:r>
      <w:r w:rsidR="00AA4C07">
        <w:t xml:space="preserve"> Herrscher über unser Leben anzuerkennen, der allein </w:t>
      </w:r>
      <w:r w:rsidR="00D47FFA">
        <w:t>unsere Treue, unseren Gehorsam und unsere Anbetung beanspruchen darf.</w:t>
      </w:r>
    </w:p>
    <w:p w14:paraId="14BFD778" w14:textId="7F8A62DC" w:rsidR="00CF282E" w:rsidRPr="007D515B" w:rsidRDefault="00CF282E" w:rsidP="00CF282E">
      <w:pPr>
        <w:pStyle w:val="AufzhlungmitPunkten"/>
        <w:numPr>
          <w:ilvl w:val="0"/>
          <w:numId w:val="0"/>
        </w:numPr>
        <w:rPr>
          <w:b/>
          <w:bCs/>
        </w:rPr>
      </w:pPr>
      <w:r w:rsidRPr="00CF282E">
        <w:rPr>
          <w:b/>
          <w:bCs/>
          <w:highlight w:val="yellow"/>
        </w:rPr>
        <w:lastRenderedPageBreak/>
        <w:t xml:space="preserve">(FOLIE </w:t>
      </w:r>
      <w:r>
        <w:rPr>
          <w:b/>
          <w:bCs/>
          <w:highlight w:val="yellow"/>
        </w:rPr>
        <w:t>10</w:t>
      </w:r>
      <w:r w:rsidRPr="00CF282E">
        <w:rPr>
          <w:b/>
          <w:bCs/>
          <w:highlight w:val="yellow"/>
        </w:rPr>
        <w:t>)</w:t>
      </w:r>
    </w:p>
    <w:p w14:paraId="20CD5AB1" w14:textId="7BAC3D5E" w:rsidR="00C67908" w:rsidRPr="00D71D58" w:rsidRDefault="007B2E41" w:rsidP="00C67908">
      <w:pPr>
        <w:pStyle w:val="berschrift3"/>
        <w:rPr>
          <w:b/>
          <w:bCs/>
        </w:rPr>
      </w:pPr>
      <w:r>
        <w:rPr>
          <w:b/>
          <w:bCs/>
        </w:rPr>
        <w:t>2</w:t>
      </w:r>
      <w:r w:rsidR="00C67908" w:rsidRPr="00D71D58">
        <w:rPr>
          <w:b/>
          <w:bCs/>
        </w:rPr>
        <w:t xml:space="preserve">. </w:t>
      </w:r>
      <w:r>
        <w:rPr>
          <w:b/>
          <w:bCs/>
        </w:rPr>
        <w:t xml:space="preserve">SIE </w:t>
      </w:r>
      <w:r w:rsidR="0012323F">
        <w:rPr>
          <w:b/>
          <w:bCs/>
        </w:rPr>
        <w:t>HANDELTEN WEISE</w:t>
      </w:r>
    </w:p>
    <w:p w14:paraId="67E0BACC" w14:textId="069CEE86" w:rsidR="00BA7721" w:rsidRPr="00392266" w:rsidRDefault="00D61304" w:rsidP="00113D85">
      <w:pPr>
        <w:spacing w:before="120"/>
        <w:jc w:val="both"/>
        <w:rPr>
          <w:i/>
          <w:iCs/>
        </w:rPr>
      </w:pPr>
      <w:r>
        <w:t xml:space="preserve">Die Hebammen beschlossen, die männlichen wie die weiblichen Neugeborenen am Leben zu lassen, aber sie mussten den besten Weg herausfinden, um ihren Entschluss in die Tat umzusetzen. </w:t>
      </w:r>
      <w:r w:rsidR="008A5002">
        <w:t>Sie rechneten damit, dass der Herrscher eine Begründung verlangen würde, wenn sie seinen Befehl nicht ausführen</w:t>
      </w:r>
      <w:r w:rsidR="00897CF7">
        <w:t xml:space="preserve"> würden. Und genau so kam es. </w:t>
      </w:r>
      <w:r w:rsidR="00897CF7" w:rsidRPr="00392266">
        <w:rPr>
          <w:i/>
          <w:iCs/>
        </w:rPr>
        <w:t>„</w:t>
      </w:r>
      <w:r w:rsidR="004844D8" w:rsidRPr="00392266">
        <w:rPr>
          <w:i/>
          <w:iCs/>
        </w:rPr>
        <w:t>Da rief der König von Ägypten die Hebammen zu sich. ,Warum tötet ihr die Jungen nicht?‘, wollte er wissen.</w:t>
      </w:r>
      <w:r w:rsidR="00392266" w:rsidRPr="00392266">
        <w:rPr>
          <w:i/>
          <w:iCs/>
        </w:rPr>
        <w:t>“ (2.Mose 1,18 NLB)</w:t>
      </w:r>
    </w:p>
    <w:p w14:paraId="73087128" w14:textId="26046B5B" w:rsidR="00392266" w:rsidRPr="00734427" w:rsidRDefault="00392266" w:rsidP="00113D85">
      <w:pPr>
        <w:spacing w:before="120"/>
        <w:jc w:val="both"/>
        <w:rPr>
          <w:i/>
          <w:iCs/>
        </w:rPr>
      </w:pPr>
      <w:r>
        <w:t xml:space="preserve">Der nächste Vers enthüllt Schifras und Puas Plan: </w:t>
      </w:r>
      <w:r w:rsidR="004B7559" w:rsidRPr="00734427">
        <w:rPr>
          <w:i/>
          <w:iCs/>
        </w:rPr>
        <w:t>„,Herr‘, antworteten sie ihm, ,die hebräischen Frauen sind kräftiger als die ägyptischen Frauen. Noch bevor eine Hebamme zu ihnen kommt, haben sie ihr Baby bereits geboren.‘“ (2.Mose 1,19 NLB)</w:t>
      </w:r>
    </w:p>
    <w:p w14:paraId="39994F44" w14:textId="39DFB6AE" w:rsidR="00370D69" w:rsidRDefault="00370D69" w:rsidP="00113D85">
      <w:pPr>
        <w:spacing w:before="120"/>
        <w:jc w:val="both"/>
      </w:pPr>
      <w:r>
        <w:t>Möglicherweise wurde den beiden Hebammen durch göttliche Weisheit der Rat zuteil, ihre Ankunft bei den Wöchnerinnen zu verzögern</w:t>
      </w:r>
      <w:r w:rsidR="00341932">
        <w:t xml:space="preserve">, bis die Frauen ihre Kinder allein zur Welt gebracht hatten, und so </w:t>
      </w:r>
      <w:r w:rsidR="006C468C">
        <w:t xml:space="preserve">den Mord an den Jungen zu vermeiden. Der Auftrag sagte ganz klar, dass die Morde </w:t>
      </w:r>
      <w:r w:rsidR="00BE1761">
        <w:t>„bei</w:t>
      </w:r>
      <w:r w:rsidR="006C468C">
        <w:t xml:space="preserve"> der Geburt</w:t>
      </w:r>
      <w:r w:rsidR="00BE1761">
        <w:t>“</w:t>
      </w:r>
      <w:r w:rsidR="00734427">
        <w:t xml:space="preserve"> geschehen sollten.</w:t>
      </w:r>
    </w:p>
    <w:p w14:paraId="7B891F4E" w14:textId="7752F7A2" w:rsidR="008F49C1" w:rsidRPr="007D515B" w:rsidRDefault="008F49C1" w:rsidP="008F49C1">
      <w:pPr>
        <w:pStyle w:val="AufzhlungmitPunkten"/>
        <w:numPr>
          <w:ilvl w:val="0"/>
          <w:numId w:val="0"/>
        </w:numPr>
        <w:rPr>
          <w:b/>
          <w:bCs/>
        </w:rPr>
      </w:pPr>
      <w:r w:rsidRPr="00CF282E">
        <w:rPr>
          <w:b/>
          <w:bCs/>
          <w:highlight w:val="yellow"/>
        </w:rPr>
        <w:t xml:space="preserve">(FOLIE </w:t>
      </w:r>
      <w:r>
        <w:rPr>
          <w:b/>
          <w:bCs/>
          <w:highlight w:val="yellow"/>
        </w:rPr>
        <w:t>11</w:t>
      </w:r>
      <w:r w:rsidRPr="00CF282E">
        <w:rPr>
          <w:b/>
          <w:bCs/>
          <w:highlight w:val="yellow"/>
        </w:rPr>
        <w:t>)</w:t>
      </w:r>
    </w:p>
    <w:p w14:paraId="350B8516" w14:textId="63DB0DBA" w:rsidR="00ED7A5B" w:rsidRDefault="00427CAD" w:rsidP="00113D85">
      <w:pPr>
        <w:spacing w:before="120"/>
        <w:jc w:val="both"/>
      </w:pPr>
      <w:r>
        <w:t>Steht auch uns diese Weisheit zur Verfügung?</w:t>
      </w:r>
    </w:p>
    <w:p w14:paraId="5BD93F6E" w14:textId="09A58C53" w:rsidR="00427CAD" w:rsidRDefault="00427CAD" w:rsidP="00113D85">
      <w:pPr>
        <w:spacing w:before="120"/>
        <w:jc w:val="both"/>
      </w:pPr>
      <w:r>
        <w:t xml:space="preserve">In Sprüche 9,10 lesen wir: </w:t>
      </w:r>
      <w:r w:rsidRPr="006E02DF">
        <w:rPr>
          <w:i/>
          <w:iCs/>
        </w:rPr>
        <w:t>„</w:t>
      </w:r>
      <w:r w:rsidR="00A3233C" w:rsidRPr="006E02DF">
        <w:rPr>
          <w:i/>
          <w:iCs/>
        </w:rPr>
        <w:t>Die Ehrfurcht vor dem Herrn ist der Anfang der Weisheit. Gott, den Heiligen, zu erkennen führt zur Einsicht.“ (NLB)</w:t>
      </w:r>
      <w:r w:rsidR="00A3233C">
        <w:t xml:space="preserve"> Gott segnete Schifra und Pua mit </w:t>
      </w:r>
      <w:r w:rsidR="0046051E">
        <w:t>dem besten Ausweg, wie sie ihm treu bleiben konnten. Der König konnte ihre Aussage nicht widerlegen, und man konnte ihnen keinen Ungehorsam vorwerfen.</w:t>
      </w:r>
      <w:r w:rsidR="00AF0601">
        <w:t xml:space="preserve"> Woher hatten die Hebammen diese Weisheit? Vielleicht übermittelte Gott selbst ihnen diesen Plan, als sie ih</w:t>
      </w:r>
      <w:r w:rsidR="00961037">
        <w:t>n zu ehren suchten.</w:t>
      </w:r>
    </w:p>
    <w:p w14:paraId="1ADFB4AF" w14:textId="7FA9B7B8" w:rsidR="00961037" w:rsidRDefault="00961037" w:rsidP="006E02DF">
      <w:pPr>
        <w:pStyle w:val="Zitat"/>
      </w:pPr>
      <w:r>
        <w:t>„</w:t>
      </w:r>
      <w:r w:rsidRPr="00961037">
        <w:t>Denn der Herr schenkt Weisheit! Aus seinem Mund kommen Erkenntnis und Einsicht.</w:t>
      </w:r>
      <w:r>
        <w:t>“ (Sprüche 2,6 NLB)</w:t>
      </w:r>
    </w:p>
    <w:p w14:paraId="0B1A865C" w14:textId="75772B86" w:rsidR="005217C6" w:rsidRDefault="005217C6" w:rsidP="006E02DF">
      <w:pPr>
        <w:pStyle w:val="Zitat"/>
      </w:pPr>
      <w:r>
        <w:t>„</w:t>
      </w:r>
      <w:r w:rsidRPr="005217C6">
        <w:t>Die Weisheit wohnt im Herzen eines klugen Menschen; bei einem Narren findet man sie nicht</w:t>
      </w:r>
      <w:r>
        <w:t>.“ (Sprüche 14,33 NLB)</w:t>
      </w:r>
    </w:p>
    <w:p w14:paraId="26197DDA" w14:textId="64562347" w:rsidR="005217C6" w:rsidRDefault="000D042B" w:rsidP="006E02DF">
      <w:pPr>
        <w:pStyle w:val="Zitat"/>
      </w:pPr>
      <w:r>
        <w:t>„</w:t>
      </w:r>
      <w:r w:rsidRPr="000D042B">
        <w:t>Ehrfurcht vor dem Herrn zu haben ist Weisheit und dem Bösen aus dem Wege zu gehen ist Erkenntnis.</w:t>
      </w:r>
      <w:r>
        <w:t>“ (Hiob 28,28 NLB)</w:t>
      </w:r>
    </w:p>
    <w:p w14:paraId="151F4305" w14:textId="14F871F5" w:rsidR="008F49C1" w:rsidRPr="007D515B" w:rsidRDefault="008F49C1" w:rsidP="008F49C1">
      <w:pPr>
        <w:pStyle w:val="AufzhlungmitPunkten"/>
        <w:numPr>
          <w:ilvl w:val="0"/>
          <w:numId w:val="0"/>
        </w:numPr>
        <w:rPr>
          <w:b/>
          <w:bCs/>
        </w:rPr>
      </w:pPr>
      <w:r w:rsidRPr="00CF282E">
        <w:rPr>
          <w:b/>
          <w:bCs/>
          <w:highlight w:val="yellow"/>
        </w:rPr>
        <w:t xml:space="preserve">(FOLIE </w:t>
      </w:r>
      <w:r>
        <w:rPr>
          <w:b/>
          <w:bCs/>
          <w:highlight w:val="yellow"/>
        </w:rPr>
        <w:t>12</w:t>
      </w:r>
      <w:r w:rsidRPr="00CF282E">
        <w:rPr>
          <w:b/>
          <w:bCs/>
          <w:highlight w:val="yellow"/>
        </w:rPr>
        <w:t>)</w:t>
      </w:r>
    </w:p>
    <w:p w14:paraId="15C1033F" w14:textId="00F94007" w:rsidR="00EE0352" w:rsidRDefault="006E02DF" w:rsidP="00113D85">
      <w:pPr>
        <w:spacing w:before="120"/>
        <w:jc w:val="both"/>
        <w:rPr>
          <w:i/>
          <w:iCs/>
        </w:rPr>
      </w:pPr>
      <w:r>
        <w:t xml:space="preserve">Wenn seine Töchter Gott durch ihren Gehorsam ehren, segnet er sie mit Weisheit, um mit schwierigen </w:t>
      </w:r>
      <w:r w:rsidR="0032498A">
        <w:t>Situationen</w:t>
      </w:r>
      <w:r>
        <w:t xml:space="preserve"> </w:t>
      </w:r>
      <w:r w:rsidR="0032498A">
        <w:t xml:space="preserve">richtig umgehen zu können. </w:t>
      </w:r>
      <w:r w:rsidR="00F026AD">
        <w:t xml:space="preserve">Gott verspricht, uns </w:t>
      </w:r>
      <w:r w:rsidR="003D2CFC">
        <w:t>in jeder Lage</w:t>
      </w:r>
      <w:r w:rsidR="00F026AD">
        <w:t xml:space="preserve"> zu helfen, besonders in Not</w:t>
      </w:r>
      <w:r w:rsidR="00703A14">
        <w:t xml:space="preserve">fällen </w:t>
      </w:r>
      <w:r w:rsidR="00F026AD">
        <w:t>wie diese</w:t>
      </w:r>
      <w:r w:rsidR="00703A14">
        <w:t>m</w:t>
      </w:r>
      <w:r w:rsidR="00F026AD">
        <w:t>.</w:t>
      </w:r>
      <w:r w:rsidR="002505F0">
        <w:t xml:space="preserve"> In Psalm 50,15 steht: </w:t>
      </w:r>
      <w:r w:rsidR="002505F0" w:rsidRPr="003E5267">
        <w:rPr>
          <w:i/>
          <w:iCs/>
        </w:rPr>
        <w:t>„</w:t>
      </w:r>
      <w:r w:rsidR="00917821" w:rsidRPr="003E5267">
        <w:rPr>
          <w:i/>
          <w:iCs/>
        </w:rPr>
        <w:t>Vertraue auf mich, wenn du in Not bist, dann will ich dich erretten, und du sollst mir die Ehre geben.“ (NLB)</w:t>
      </w:r>
      <w:r w:rsidR="00917821">
        <w:t xml:space="preserve"> Psalm 32,8 verspricht: </w:t>
      </w:r>
      <w:r w:rsidR="00917821" w:rsidRPr="003E5267">
        <w:rPr>
          <w:i/>
          <w:iCs/>
        </w:rPr>
        <w:t>„</w:t>
      </w:r>
      <w:r w:rsidR="003E5267" w:rsidRPr="003E5267">
        <w:rPr>
          <w:i/>
          <w:iCs/>
        </w:rPr>
        <w:t xml:space="preserve">Ich will dir Verständnis geben und den Weg weisen, den du gehen sollst. Ich will dich beraten </w:t>
      </w:r>
      <w:r w:rsidR="000F5D9B">
        <w:rPr>
          <w:i/>
          <w:iCs/>
        </w:rPr>
        <w:t>–</w:t>
      </w:r>
      <w:r w:rsidR="003E5267" w:rsidRPr="003E5267">
        <w:rPr>
          <w:i/>
          <w:iCs/>
        </w:rPr>
        <w:t xml:space="preserve"> mein Auge ruht auf dir.“ (NLB)</w:t>
      </w:r>
      <w:r w:rsidR="003E5267">
        <w:rPr>
          <w:i/>
          <w:iCs/>
        </w:rPr>
        <w:t xml:space="preserve"> </w:t>
      </w:r>
    </w:p>
    <w:p w14:paraId="25A483FC" w14:textId="7DF75D3E" w:rsidR="00CC10D0" w:rsidRPr="003E5267" w:rsidRDefault="003E5267" w:rsidP="00113D85">
      <w:pPr>
        <w:spacing w:before="120"/>
        <w:jc w:val="both"/>
      </w:pPr>
      <w:r w:rsidRPr="003E5267">
        <w:t>Die Weisheit</w:t>
      </w:r>
      <w:r>
        <w:t xml:space="preserve">, die nötig ist, um unseren Weg durch den Irrgarten </w:t>
      </w:r>
      <w:r w:rsidR="00407026">
        <w:t>der Schwierigkeiten des Lebens zu finden, wird uns durch die Hilfe Gottes zuteil, de</w:t>
      </w:r>
      <w:r w:rsidR="00CA1B45">
        <w:t>r allen, die ihn suchen, von seiner Weisheit geben möchte.</w:t>
      </w:r>
    </w:p>
    <w:p w14:paraId="087DB705" w14:textId="77777777" w:rsidR="00CA1B45" w:rsidRDefault="00CA1B45">
      <w:pPr>
        <w:rPr>
          <w:b/>
          <w:bCs/>
          <w:highlight w:val="yellow"/>
        </w:rPr>
      </w:pPr>
      <w:r>
        <w:rPr>
          <w:b/>
          <w:bCs/>
          <w:highlight w:val="yellow"/>
        </w:rPr>
        <w:br w:type="page"/>
      </w:r>
    </w:p>
    <w:p w14:paraId="208B1F32" w14:textId="3850A2AE" w:rsidR="008F49C1" w:rsidRPr="007D515B" w:rsidRDefault="008F49C1" w:rsidP="008F49C1">
      <w:pPr>
        <w:pStyle w:val="AufzhlungmitPunkten"/>
        <w:numPr>
          <w:ilvl w:val="0"/>
          <w:numId w:val="0"/>
        </w:numPr>
        <w:rPr>
          <w:b/>
          <w:bCs/>
        </w:rPr>
      </w:pPr>
      <w:r w:rsidRPr="00CF282E">
        <w:rPr>
          <w:b/>
          <w:bCs/>
          <w:highlight w:val="yellow"/>
        </w:rPr>
        <w:lastRenderedPageBreak/>
        <w:t xml:space="preserve">(FOLIE </w:t>
      </w:r>
      <w:r>
        <w:rPr>
          <w:b/>
          <w:bCs/>
          <w:highlight w:val="yellow"/>
        </w:rPr>
        <w:t>13</w:t>
      </w:r>
      <w:r w:rsidRPr="00CF282E">
        <w:rPr>
          <w:b/>
          <w:bCs/>
          <w:highlight w:val="yellow"/>
        </w:rPr>
        <w:t>)</w:t>
      </w:r>
    </w:p>
    <w:p w14:paraId="2E103B77" w14:textId="723AD10D" w:rsidR="00CA1B45" w:rsidRPr="00D71D58" w:rsidRDefault="00CA1B45" w:rsidP="00CA1B45">
      <w:pPr>
        <w:pStyle w:val="berschrift3"/>
        <w:rPr>
          <w:b/>
          <w:bCs/>
        </w:rPr>
      </w:pPr>
      <w:r>
        <w:rPr>
          <w:b/>
          <w:bCs/>
        </w:rPr>
        <w:t>3</w:t>
      </w:r>
      <w:r w:rsidRPr="00D71D58">
        <w:rPr>
          <w:b/>
          <w:bCs/>
        </w:rPr>
        <w:t xml:space="preserve">. </w:t>
      </w:r>
      <w:r>
        <w:rPr>
          <w:b/>
          <w:bCs/>
        </w:rPr>
        <w:t>SIE ENTSCHIEDEN SICH DAFÜR, GOTT MEHR ZU GEHORCHEN ALS MENSCHEN</w:t>
      </w:r>
    </w:p>
    <w:p w14:paraId="420EC1CF" w14:textId="2E99DB2A" w:rsidR="00707388" w:rsidRDefault="00574BBA" w:rsidP="00CA1B45">
      <w:pPr>
        <w:spacing w:before="120" w:after="120"/>
        <w:jc w:val="both"/>
      </w:pPr>
      <w:r>
        <w:t>Obwohl</w:t>
      </w:r>
      <w:r w:rsidR="005B1289">
        <w:t xml:space="preserve"> von ihnen erwartet wurde, einfach den Befehl des Königs zu befolgen, obwohl das Gebot vom größten Herrscher der damaligen Zeit ausgesprochen worden war, obwohl Ungehorsam dem Pharao gegenüber den sicheren Tod bedeutete</w:t>
      </w:r>
      <w:r w:rsidR="00454F14">
        <w:t xml:space="preserve">, entschieden sich Schifra und Pua dafür, lieber Gott zu gehorchen als dem </w:t>
      </w:r>
      <w:r w:rsidR="009F64EB">
        <w:t>Monarchen</w:t>
      </w:r>
      <w:r w:rsidR="00454F14">
        <w:t xml:space="preserve">. </w:t>
      </w:r>
      <w:r w:rsidR="0068373C">
        <w:t>Ihre Taten beweisen, dass in unserem Leben unter allen Umständen eine Entscheidung getroffen werden kann.</w:t>
      </w:r>
      <w:r w:rsidR="00F30623">
        <w:t xml:space="preserve"> Es ist ein Irrtum, anzunehmen, dass wir keine Wahlmöglichkeit hätten, dass wir </w:t>
      </w:r>
      <w:r w:rsidR="00407D88">
        <w:t>alles, was uns begegnet, ob gut oder schlecht, annehmen</w:t>
      </w:r>
      <w:r w:rsidR="001E5D8F">
        <w:t xml:space="preserve"> müssten</w:t>
      </w:r>
      <w:r w:rsidR="00407D88">
        <w:t xml:space="preserve">, als ob wir </w:t>
      </w:r>
      <w:r w:rsidR="00FF2B36">
        <w:t xml:space="preserve">keinen Einfluss darauf hätten. Das Leben besteht aus Entscheidungen, und wir sind für </w:t>
      </w:r>
      <w:r w:rsidR="00D1164C">
        <w:t>die von uns getroffenen</w:t>
      </w:r>
      <w:r w:rsidR="00FF2B36">
        <w:t xml:space="preserve"> verantwortlich.</w:t>
      </w:r>
    </w:p>
    <w:p w14:paraId="4B0F5646" w14:textId="77777777" w:rsidR="00FE544E" w:rsidRDefault="00FD519A" w:rsidP="00CA1B45">
      <w:pPr>
        <w:spacing w:before="120" w:after="120"/>
        <w:jc w:val="both"/>
      </w:pPr>
      <w:r>
        <w:t>Ellen G. White schreibt</w:t>
      </w:r>
      <w:r w:rsidR="00FE544E">
        <w:t>:</w:t>
      </w:r>
      <w:r>
        <w:t xml:space="preserve"> </w:t>
      </w:r>
    </w:p>
    <w:p w14:paraId="75F11A7B" w14:textId="5FEABADB" w:rsidR="00FD519A" w:rsidRDefault="00FD519A" w:rsidP="00FE544E">
      <w:pPr>
        <w:pStyle w:val="Zitat"/>
        <w:rPr>
          <w:rStyle w:val="ZitatZchn"/>
          <w:i/>
          <w:iCs/>
        </w:rPr>
      </w:pPr>
      <w:r w:rsidRPr="00FE544E">
        <w:rPr>
          <w:rStyle w:val="ZitatZchn"/>
          <w:i/>
          <w:iCs/>
        </w:rPr>
        <w:t>„</w:t>
      </w:r>
      <w:r w:rsidR="00FE544E" w:rsidRPr="00FE544E">
        <w:rPr>
          <w:rStyle w:val="ZitatZchn"/>
          <w:i/>
          <w:iCs/>
        </w:rPr>
        <w:t>D</w:t>
      </w:r>
      <w:r w:rsidR="006818DE" w:rsidRPr="00FE544E">
        <w:rPr>
          <w:rStyle w:val="ZitatZchn"/>
          <w:i/>
          <w:iCs/>
        </w:rPr>
        <w:t xml:space="preserve">erjenige, der Gottes Gesetz in seinem Herzen </w:t>
      </w:r>
      <w:r w:rsidR="007176B0" w:rsidRPr="00FE544E">
        <w:rPr>
          <w:rStyle w:val="ZitatZchn"/>
          <w:i/>
          <w:iCs/>
        </w:rPr>
        <w:t>eingeschrieben hat, wird Gott mehr gehorchen als Menschen, und eher allen Menschen ungehorsam werden</w:t>
      </w:r>
      <w:r w:rsidR="00891FB8" w:rsidRPr="00FE544E">
        <w:rPr>
          <w:rStyle w:val="ZitatZchn"/>
          <w:i/>
          <w:iCs/>
        </w:rPr>
        <w:t xml:space="preserve">, als auch nur im Geringsten vom Gebot Gottes abzuweichen. Gottes </w:t>
      </w:r>
      <w:r w:rsidR="001B25BD" w:rsidRPr="00FE544E">
        <w:rPr>
          <w:rStyle w:val="ZitatZchn"/>
          <w:i/>
          <w:iCs/>
        </w:rPr>
        <w:t>Nachfolger</w:t>
      </w:r>
      <w:r w:rsidR="00891FB8" w:rsidRPr="00FE544E">
        <w:rPr>
          <w:rStyle w:val="ZitatZchn"/>
          <w:i/>
          <w:iCs/>
        </w:rPr>
        <w:t>, durch die Inspiration der Wahrheit gelehrt</w:t>
      </w:r>
      <w:r w:rsidR="002447BE" w:rsidRPr="00FE544E">
        <w:rPr>
          <w:rStyle w:val="ZitatZchn"/>
          <w:i/>
          <w:iCs/>
        </w:rPr>
        <w:t xml:space="preserve"> und von einem guten Gewissen geführt, von einem jeden Wort Gottes zu leben</w:t>
      </w:r>
      <w:r w:rsidR="00E57E64" w:rsidRPr="00FE544E">
        <w:rPr>
          <w:rStyle w:val="ZitatZchn"/>
          <w:i/>
          <w:iCs/>
        </w:rPr>
        <w:t>, w</w:t>
      </w:r>
      <w:r w:rsidR="001B25BD" w:rsidRPr="00FE544E">
        <w:rPr>
          <w:rStyle w:val="ZitatZchn"/>
          <w:i/>
          <w:iCs/>
        </w:rPr>
        <w:t>erden</w:t>
      </w:r>
      <w:r w:rsidR="00E57E64" w:rsidRPr="00FE544E">
        <w:rPr>
          <w:rStyle w:val="ZitatZchn"/>
          <w:i/>
          <w:iCs/>
        </w:rPr>
        <w:t xml:space="preserve"> sein Gesetz, das in ihre Herzen eingeschrieben wurde, </w:t>
      </w:r>
      <w:r w:rsidR="00FE544E" w:rsidRPr="00FE544E">
        <w:rPr>
          <w:rStyle w:val="ZitatZchn"/>
          <w:i/>
          <w:iCs/>
        </w:rPr>
        <w:t>als einzige Autorität anerkennen, der sie Folge leisten können. Die Weisheit und Autorität des göttlichen Gesetzes stehen über allem.“ (Counsels for the Church, S. 314)</w:t>
      </w:r>
    </w:p>
    <w:p w14:paraId="495E7674" w14:textId="358F1599" w:rsidR="00FE544E" w:rsidRPr="00FE544E" w:rsidRDefault="00BC7F9C" w:rsidP="001A6EFC">
      <w:pPr>
        <w:jc w:val="both"/>
      </w:pPr>
      <w:r>
        <w:t xml:space="preserve">Die Hebammen lehnten es ab, das Leben eines menschlichen Wesens zu beenden und entschieden sich </w:t>
      </w:r>
      <w:r w:rsidR="002E1EE8">
        <w:t>stattdessen</w:t>
      </w:r>
      <w:r>
        <w:t xml:space="preserve"> dafür, dem Lebensgeber selbst gehorsam zu sein. </w:t>
      </w:r>
      <w:r w:rsidR="009A5905">
        <w:t xml:space="preserve">Gottes Gesetz des Lebens auf dieser Erde wurde zum ersten Mal sichtbar, als er </w:t>
      </w:r>
      <w:r w:rsidR="008C2F4B">
        <w:t xml:space="preserve">selbst </w:t>
      </w:r>
      <w:r w:rsidR="009A5905">
        <w:t xml:space="preserve">Adam </w:t>
      </w:r>
      <w:r w:rsidR="00057F65">
        <w:t>den Odem des Lebens einflößte.</w:t>
      </w:r>
      <w:r w:rsidR="008C2F4B">
        <w:t xml:space="preserve"> Wenn man das Leben eines Menschen beendet, </w:t>
      </w:r>
      <w:r w:rsidR="00102242">
        <w:t>auch</w:t>
      </w:r>
      <w:r w:rsidR="008C2F4B">
        <w:t xml:space="preserve"> </w:t>
      </w:r>
      <w:r w:rsidR="00707994">
        <w:t xml:space="preserve">das </w:t>
      </w:r>
      <w:r w:rsidR="008C2F4B">
        <w:t xml:space="preserve">eines </w:t>
      </w:r>
      <w:r w:rsidR="00707994">
        <w:t>Embryos, nimmt man dieses Geschenk des göttlichen Lebensatems weg.</w:t>
      </w:r>
      <w:r w:rsidR="00623E4C">
        <w:t xml:space="preserve"> Es ist das Vorrecht eines jeden Gotteskindes, dem Lebensspender Ehre zu erweisen, indem man </w:t>
      </w:r>
      <w:r w:rsidR="001A6EFC">
        <w:t>dem Gesetz des Lebens gehorcht.</w:t>
      </w:r>
    </w:p>
    <w:p w14:paraId="620810CD" w14:textId="51DC5945" w:rsidR="008F49C1" w:rsidRPr="007D515B" w:rsidRDefault="008F49C1" w:rsidP="008F49C1">
      <w:pPr>
        <w:pStyle w:val="AufzhlungmitPunkten"/>
        <w:numPr>
          <w:ilvl w:val="0"/>
          <w:numId w:val="0"/>
        </w:numPr>
        <w:rPr>
          <w:b/>
          <w:bCs/>
        </w:rPr>
      </w:pPr>
      <w:r w:rsidRPr="00CF282E">
        <w:rPr>
          <w:b/>
          <w:bCs/>
          <w:highlight w:val="yellow"/>
        </w:rPr>
        <w:t xml:space="preserve">(FOLIE </w:t>
      </w:r>
      <w:r>
        <w:rPr>
          <w:b/>
          <w:bCs/>
          <w:highlight w:val="yellow"/>
        </w:rPr>
        <w:t>14</w:t>
      </w:r>
      <w:r w:rsidRPr="00CF282E">
        <w:rPr>
          <w:b/>
          <w:bCs/>
          <w:highlight w:val="yellow"/>
        </w:rPr>
        <w:t>)</w:t>
      </w:r>
    </w:p>
    <w:p w14:paraId="1ECDD5B4" w14:textId="3DE80A3A" w:rsidR="001A6EFC" w:rsidRPr="00D71D58" w:rsidRDefault="00F27A80" w:rsidP="00011E84">
      <w:pPr>
        <w:pStyle w:val="berschrift3"/>
        <w:ind w:left="720" w:hanging="720"/>
        <w:rPr>
          <w:b/>
          <w:bCs/>
        </w:rPr>
      </w:pPr>
      <w:r>
        <w:rPr>
          <w:b/>
          <w:bCs/>
        </w:rPr>
        <w:t xml:space="preserve">4. SIE </w:t>
      </w:r>
      <w:r w:rsidR="00011E84">
        <w:rPr>
          <w:b/>
          <w:bCs/>
        </w:rPr>
        <w:t>TRATEN</w:t>
      </w:r>
      <w:r>
        <w:rPr>
          <w:b/>
          <w:bCs/>
        </w:rPr>
        <w:t xml:space="preserve"> </w:t>
      </w:r>
      <w:r w:rsidR="00011E84">
        <w:rPr>
          <w:b/>
          <w:bCs/>
        </w:rPr>
        <w:t>DEM</w:t>
      </w:r>
      <w:r>
        <w:rPr>
          <w:b/>
          <w:bCs/>
        </w:rPr>
        <w:t xml:space="preserve"> UNRECHT </w:t>
      </w:r>
      <w:r w:rsidR="00011E84">
        <w:rPr>
          <w:b/>
          <w:bCs/>
        </w:rPr>
        <w:t>ENTGEGEN</w:t>
      </w:r>
      <w:r>
        <w:rPr>
          <w:b/>
          <w:bCs/>
        </w:rPr>
        <w:t xml:space="preserve"> UND VERTEIDIGTEN DIE HILFLOSEN</w:t>
      </w:r>
    </w:p>
    <w:p w14:paraId="2129462D" w14:textId="4CB957FD" w:rsidR="00935018" w:rsidRPr="00D60E4A" w:rsidRDefault="00363503" w:rsidP="00113D85">
      <w:pPr>
        <w:spacing w:before="120"/>
        <w:jc w:val="both"/>
      </w:pPr>
      <w:r w:rsidRPr="00363503">
        <w:t>Der Versuch, das Leben eines Menschen zu beenden, ist auf jeden Fall unrecht.</w:t>
      </w:r>
      <w:r>
        <w:t xml:space="preserve"> </w:t>
      </w:r>
      <w:r w:rsidR="00AC4BAC">
        <w:t>Wir sind dafür verantwortlich, diejenigen zu verteidigen, die hilflos sind und sich nicht wehren können</w:t>
      </w:r>
      <w:r w:rsidR="003D774F">
        <w:t xml:space="preserve">: </w:t>
      </w:r>
      <w:r w:rsidR="003D774F" w:rsidRPr="008C563C">
        <w:rPr>
          <w:i/>
          <w:iCs/>
        </w:rPr>
        <w:t>„</w:t>
      </w:r>
      <w:r w:rsidR="008C563C" w:rsidRPr="008C563C">
        <w:rPr>
          <w:i/>
          <w:iCs/>
        </w:rPr>
        <w:t>Hilf dem, der sich selbst nicht helfen kann; schaffe denen Recht, die für sich allein dastehen.“ (Sprüche 31,8 NLB)</w:t>
      </w:r>
    </w:p>
    <w:p w14:paraId="149AB5F2" w14:textId="23BB8505" w:rsidR="008C563C" w:rsidRDefault="008C563C" w:rsidP="00113D85">
      <w:pPr>
        <w:spacing w:before="120"/>
        <w:jc w:val="both"/>
      </w:pPr>
      <w:r>
        <w:t xml:space="preserve">Schifra und Pua entschieden sich dafür, </w:t>
      </w:r>
      <w:r w:rsidR="0080341A">
        <w:t>gegen das Unrecht aufzutreten, das den Hebräern angetan wurde, indem sie sich weigerten, den Befehl des Königs auszuführen.</w:t>
      </w:r>
      <w:r w:rsidR="00982ED1">
        <w:t xml:space="preserve"> Sie lehnten es ab, Wehrlose zu töten und sahen es als ihre moralische Pflicht an, die Hilflosen zu verteidigen</w:t>
      </w:r>
      <w:r w:rsidR="00300F8C">
        <w:t xml:space="preserve"> und so das Leben der Unschuldigen zu retten.</w:t>
      </w:r>
    </w:p>
    <w:p w14:paraId="2AD2D866" w14:textId="0EA2E0F7" w:rsidR="006B08C7" w:rsidRPr="007D515B" w:rsidRDefault="006B08C7" w:rsidP="006B08C7">
      <w:pPr>
        <w:pStyle w:val="AufzhlungmitPunkten"/>
        <w:numPr>
          <w:ilvl w:val="0"/>
          <w:numId w:val="0"/>
        </w:numPr>
        <w:rPr>
          <w:b/>
          <w:bCs/>
        </w:rPr>
      </w:pPr>
      <w:r w:rsidRPr="00CF282E">
        <w:rPr>
          <w:b/>
          <w:bCs/>
          <w:highlight w:val="yellow"/>
        </w:rPr>
        <w:t xml:space="preserve">(FOLIE </w:t>
      </w:r>
      <w:r>
        <w:rPr>
          <w:b/>
          <w:bCs/>
          <w:highlight w:val="yellow"/>
        </w:rPr>
        <w:t>15</w:t>
      </w:r>
      <w:r w:rsidRPr="00CF282E">
        <w:rPr>
          <w:b/>
          <w:bCs/>
          <w:highlight w:val="yellow"/>
        </w:rPr>
        <w:t>)</w:t>
      </w:r>
    </w:p>
    <w:p w14:paraId="620B53EE" w14:textId="74871C8A" w:rsidR="00B66DDA" w:rsidRDefault="00300F8C" w:rsidP="00B66DDA">
      <w:pPr>
        <w:spacing w:after="120"/>
        <w:jc w:val="both"/>
      </w:pPr>
      <w:r>
        <w:t>Menschen, die Gott lieben, vor allem gottesfürchtige Frauen, müssen wie Schifra und Pua aufstehen</w:t>
      </w:r>
      <w:r w:rsidR="00456B34">
        <w:t xml:space="preserve"> und mit Gottes Weisheit </w:t>
      </w:r>
      <w:r w:rsidR="002232A7">
        <w:t>das</w:t>
      </w:r>
      <w:r w:rsidR="00456B34">
        <w:t xml:space="preserve"> Leben der Hilflosen beschützen und diejenigen verteidigen, die sich selbst nicht wehren können.</w:t>
      </w:r>
      <w:r w:rsidR="00D86358">
        <w:t xml:space="preserve"> Das trifft auf vieles zu</w:t>
      </w:r>
      <w:r w:rsidR="00A2015A">
        <w:t xml:space="preserve">: </w:t>
      </w:r>
      <w:r w:rsidR="00D86358">
        <w:t xml:space="preserve">Abtreibungen, Kindesmord, Kindesmissbrauch, </w:t>
      </w:r>
      <w:r w:rsidR="008C0D12">
        <w:t>häusliche Gewalt, Gewalt gegen Behinderte oder Senioren usw.  Gott sehnt sich danach, dass seine Kinder die Stimme derer sind, die nicht für sich sprechen können</w:t>
      </w:r>
      <w:r w:rsidR="00CD6939">
        <w:t>, dass sie die Hilflosen im Verborgenen wie in der Öffentlichkeit verteidigen.</w:t>
      </w:r>
    </w:p>
    <w:p w14:paraId="19B4C5F2" w14:textId="77777777" w:rsidR="005B371C" w:rsidRDefault="006B08C7" w:rsidP="005B371C">
      <w:pPr>
        <w:pStyle w:val="AufzhlungmitPunkten"/>
        <w:numPr>
          <w:ilvl w:val="0"/>
          <w:numId w:val="0"/>
        </w:numPr>
        <w:rPr>
          <w:b/>
          <w:bCs/>
        </w:rPr>
      </w:pPr>
      <w:r w:rsidRPr="00CF282E">
        <w:rPr>
          <w:b/>
          <w:bCs/>
          <w:highlight w:val="yellow"/>
        </w:rPr>
        <w:lastRenderedPageBreak/>
        <w:t xml:space="preserve">(FOLIE </w:t>
      </w:r>
      <w:r>
        <w:rPr>
          <w:b/>
          <w:bCs/>
          <w:highlight w:val="yellow"/>
        </w:rPr>
        <w:t>16</w:t>
      </w:r>
      <w:r w:rsidRPr="00CF282E">
        <w:rPr>
          <w:b/>
          <w:bCs/>
          <w:highlight w:val="yellow"/>
        </w:rPr>
        <w:t>)</w:t>
      </w:r>
      <w:bookmarkStart w:id="4" w:name="_Toc35858381"/>
    </w:p>
    <w:bookmarkEnd w:id="4"/>
    <w:p w14:paraId="6B399E9A" w14:textId="2CE9AE05" w:rsidR="00AD5C29" w:rsidRPr="00D71D58" w:rsidRDefault="00AD5C29" w:rsidP="00AD5C29">
      <w:pPr>
        <w:pStyle w:val="berschrift3"/>
        <w:ind w:left="720" w:hanging="720"/>
        <w:rPr>
          <w:b/>
          <w:bCs/>
        </w:rPr>
      </w:pPr>
      <w:r>
        <w:rPr>
          <w:b/>
          <w:bCs/>
        </w:rPr>
        <w:t>5. IHRE TREUE RETTETE DAS GANZE VOLK ISRAEL</w:t>
      </w:r>
    </w:p>
    <w:p w14:paraId="4483D889" w14:textId="6A79EE8F" w:rsidR="00113D85" w:rsidRDefault="001A3D66" w:rsidP="00A111A5">
      <w:pPr>
        <w:pStyle w:val="AufzhlungmitPunkten"/>
        <w:numPr>
          <w:ilvl w:val="0"/>
          <w:numId w:val="0"/>
        </w:numPr>
        <w:spacing w:before="120"/>
      </w:pPr>
      <w:r>
        <w:t xml:space="preserve">Die beiden Hebammen konnten </w:t>
      </w:r>
      <w:r w:rsidR="008206BA">
        <w:t>nicht ahnen, wie weitreichend die Auswirkungen ihre</w:t>
      </w:r>
      <w:r w:rsidR="00834471">
        <w:t>r</w:t>
      </w:r>
      <w:r w:rsidR="008206BA">
        <w:t xml:space="preserve"> Treue</w:t>
      </w:r>
      <w:r w:rsidR="00787F98">
        <w:t xml:space="preserve"> im Bezug auf die Verwirklichung von Gottes Plan und die Vereitlung der Bemühungen Satans waren. </w:t>
      </w:r>
      <w:r w:rsidR="00F96C4A">
        <w:t>Mose, den Gott zum Befreier seines Volkes aus der Knechtschaft bestimmt hatte, wurde durch</w:t>
      </w:r>
      <w:r w:rsidR="00D87D6F">
        <w:t xml:space="preserve"> sie vor dem sicheren Tod bei seiner Geburt bewahrt. So wurde Satans Plan zunichte gemacht.</w:t>
      </w:r>
    </w:p>
    <w:p w14:paraId="4B90A5FB" w14:textId="4CA64EC0" w:rsidR="00765B65" w:rsidRDefault="00765B65" w:rsidP="00A111A5">
      <w:pPr>
        <w:pStyle w:val="AufzhlungmitPunkten"/>
        <w:numPr>
          <w:ilvl w:val="0"/>
          <w:numId w:val="0"/>
        </w:numPr>
        <w:spacing w:before="120"/>
      </w:pPr>
      <w:r>
        <w:t>Gottes Absicht</w:t>
      </w:r>
      <w:r w:rsidR="00B34617">
        <w:t xml:space="preserve">, einen Retter aus seinem geknechteten Volk zu berufen, </w:t>
      </w:r>
      <w:r w:rsidR="00B37C70">
        <w:t>wurde verwirklicht. Die Kinder Israels vermehrten sich weiter und wurden zahlreich genug, um ein eigenes Reich zu bilden.</w:t>
      </w:r>
      <w:r w:rsidR="00DA0541">
        <w:t xml:space="preserve"> Gott sei gelobt dafür, dass Schifra und Pua zur rechten Zeit am rechten Ort waren! Gott konnte sich auf sie verlassen</w:t>
      </w:r>
      <w:r w:rsidR="00451AE9">
        <w:t xml:space="preserve">, um die Rettung seines Volkes zu bewirken. Welch ein Segen, </w:t>
      </w:r>
      <w:r w:rsidR="00A81F2A">
        <w:t>wenn man in schwierigen Zeiten Frauen wie sie finden kann.</w:t>
      </w:r>
    </w:p>
    <w:p w14:paraId="4F83EDD6" w14:textId="6D002845" w:rsidR="00A81F2A" w:rsidRPr="00332CEB" w:rsidRDefault="00A81F2A" w:rsidP="00A111A5">
      <w:pPr>
        <w:pStyle w:val="AufzhlungmitPunkten"/>
        <w:numPr>
          <w:ilvl w:val="0"/>
          <w:numId w:val="0"/>
        </w:numPr>
        <w:spacing w:before="120"/>
      </w:pPr>
      <w:r>
        <w:t xml:space="preserve">Kann Gott sich auf dich und mich verlassen, wenn er </w:t>
      </w:r>
      <w:r w:rsidR="0069303E">
        <w:t>unseren treuen Dienst in unserem Berufsleben oder in den täglichen Aufgaben</w:t>
      </w:r>
      <w:r w:rsidR="006E66B8">
        <w:t xml:space="preserve"> benötigt? Ja, wir können unsere Pflicht treu erfüllen, ob daheim, in der Gemeinde, in unserer Umgebung, überall, wohin wir berufen werden.</w:t>
      </w:r>
    </w:p>
    <w:p w14:paraId="575CE3FF" w14:textId="6CA27442" w:rsidR="0014571A" w:rsidRPr="007D515B" w:rsidRDefault="0014571A" w:rsidP="0014571A">
      <w:pPr>
        <w:pStyle w:val="AufzhlungmitPunkten"/>
        <w:numPr>
          <w:ilvl w:val="0"/>
          <w:numId w:val="0"/>
        </w:numPr>
        <w:rPr>
          <w:b/>
          <w:bCs/>
        </w:rPr>
      </w:pPr>
      <w:r w:rsidRPr="00CF282E">
        <w:rPr>
          <w:b/>
          <w:bCs/>
          <w:highlight w:val="yellow"/>
        </w:rPr>
        <w:t xml:space="preserve">(FOLIE </w:t>
      </w:r>
      <w:r>
        <w:rPr>
          <w:b/>
          <w:bCs/>
          <w:highlight w:val="yellow"/>
        </w:rPr>
        <w:t>17</w:t>
      </w:r>
      <w:r w:rsidRPr="00CF282E">
        <w:rPr>
          <w:b/>
          <w:bCs/>
          <w:highlight w:val="yellow"/>
        </w:rPr>
        <w:t>)</w:t>
      </w:r>
    </w:p>
    <w:p w14:paraId="4E02AD70" w14:textId="359817A8" w:rsidR="000632FD" w:rsidRDefault="00D000DC" w:rsidP="00D04AD1">
      <w:pPr>
        <w:pStyle w:val="AufzhlungmitPunkten"/>
        <w:numPr>
          <w:ilvl w:val="0"/>
          <w:numId w:val="0"/>
        </w:numPr>
        <w:spacing w:before="120"/>
      </w:pPr>
      <w:r>
        <w:t>Ellen White schreibt:</w:t>
      </w:r>
    </w:p>
    <w:p w14:paraId="23D1737A" w14:textId="086025D5" w:rsidR="00D000DC" w:rsidRDefault="00C346AB" w:rsidP="00C346AB">
      <w:pPr>
        <w:pStyle w:val="Zitat"/>
      </w:pPr>
      <w:r>
        <w:t>„</w:t>
      </w:r>
      <w:r w:rsidR="00040E5B">
        <w:t xml:space="preserve">Die Frau in ihrem Heim, welche die einfachen Pflichten des Lebens erfüllt, die </w:t>
      </w:r>
      <w:r>
        <w:t>erledigt</w:t>
      </w:r>
      <w:r w:rsidR="00040E5B">
        <w:t xml:space="preserve"> werden müssen, </w:t>
      </w:r>
      <w:r w:rsidR="00A71AC4">
        <w:t xml:space="preserve">kann und muss Treue, Gehorsam und Liebe an den Tag legen, so </w:t>
      </w:r>
      <w:r w:rsidR="00407E16">
        <w:t>gewissen</w:t>
      </w:r>
      <w:r w:rsidR="00A71AC4">
        <w:t>haft wie die Engel in ihrem Aufgabenbereich.</w:t>
      </w:r>
      <w:r w:rsidR="00B01E0D">
        <w:t xml:space="preserve"> D</w:t>
      </w:r>
      <w:r w:rsidR="00F30888">
        <w:t>ie Übereinstimmung mit dem göttlichen Willen</w:t>
      </w:r>
      <w:r>
        <w:t xml:space="preserve"> adelt jedes Werk, das getan werden muss.“ (Adventist Home, S. 24)</w:t>
      </w:r>
    </w:p>
    <w:p w14:paraId="5879640A" w14:textId="1C9B8441" w:rsidR="0014571A" w:rsidRPr="007D515B" w:rsidRDefault="0014571A" w:rsidP="0014571A">
      <w:pPr>
        <w:pStyle w:val="AufzhlungmitPunkten"/>
        <w:numPr>
          <w:ilvl w:val="0"/>
          <w:numId w:val="0"/>
        </w:numPr>
        <w:rPr>
          <w:b/>
          <w:bCs/>
        </w:rPr>
      </w:pPr>
      <w:r w:rsidRPr="00CF282E">
        <w:rPr>
          <w:b/>
          <w:bCs/>
          <w:highlight w:val="yellow"/>
        </w:rPr>
        <w:t xml:space="preserve">(FOLIE </w:t>
      </w:r>
      <w:r>
        <w:rPr>
          <w:b/>
          <w:bCs/>
          <w:highlight w:val="yellow"/>
        </w:rPr>
        <w:t>18</w:t>
      </w:r>
      <w:r w:rsidRPr="00CF282E">
        <w:rPr>
          <w:b/>
          <w:bCs/>
          <w:highlight w:val="yellow"/>
        </w:rPr>
        <w:t>)</w:t>
      </w:r>
    </w:p>
    <w:p w14:paraId="49F36855" w14:textId="75BA3063" w:rsidR="00695176" w:rsidRPr="00D71D58" w:rsidRDefault="00695176" w:rsidP="00695176">
      <w:pPr>
        <w:pStyle w:val="berschrift3"/>
        <w:ind w:left="720" w:hanging="720"/>
        <w:rPr>
          <w:b/>
          <w:bCs/>
        </w:rPr>
      </w:pPr>
      <w:r>
        <w:rPr>
          <w:b/>
          <w:bCs/>
        </w:rPr>
        <w:t>6. GOTT BELOHNTE IHRE TREUE</w:t>
      </w:r>
    </w:p>
    <w:p w14:paraId="4E409605" w14:textId="1F3BB377" w:rsidR="005237C1" w:rsidRPr="00DB0815" w:rsidRDefault="007A2174" w:rsidP="005237C1">
      <w:pPr>
        <w:pStyle w:val="AufzhlungmitPunkten"/>
        <w:numPr>
          <w:ilvl w:val="0"/>
          <w:numId w:val="0"/>
        </w:numPr>
        <w:spacing w:before="120"/>
        <w:rPr>
          <w:i/>
          <w:iCs/>
        </w:rPr>
      </w:pPr>
      <w:r>
        <w:t xml:space="preserve">Gott lobte die Tat der treuen Hebammen und segnete sie, weil sie ihn geehrt hatten. 2.Mose 1,20 berichtet: </w:t>
      </w:r>
      <w:r w:rsidRPr="00DB0815">
        <w:rPr>
          <w:i/>
          <w:iCs/>
        </w:rPr>
        <w:t>„</w:t>
      </w:r>
      <w:r w:rsidR="00721FF0" w:rsidRPr="00DB0815">
        <w:rPr>
          <w:i/>
          <w:iCs/>
        </w:rPr>
        <w:t>Gott segnete die Hebammen und das Volk der Israeliten wurde sehr groß und mächtig.“ (NLB)</w:t>
      </w:r>
    </w:p>
    <w:p w14:paraId="10EFCECD" w14:textId="37C2FBBF" w:rsidR="00721FF0" w:rsidRDefault="00721FF0" w:rsidP="005237C1">
      <w:pPr>
        <w:pStyle w:val="AufzhlungmitPunkten"/>
        <w:numPr>
          <w:ilvl w:val="0"/>
          <w:numId w:val="0"/>
        </w:numPr>
        <w:spacing w:before="120"/>
      </w:pPr>
      <w:r>
        <w:t>Andere Übersetzungen</w:t>
      </w:r>
      <w:r w:rsidR="005237C1">
        <w:t xml:space="preserve"> formulieren den Text so:</w:t>
      </w:r>
    </w:p>
    <w:p w14:paraId="71158AB3" w14:textId="3B841496" w:rsidR="004D1714" w:rsidRPr="00690F52" w:rsidRDefault="004D1714" w:rsidP="001C0997">
      <w:pPr>
        <w:pStyle w:val="Zitat"/>
      </w:pPr>
      <w:r w:rsidRPr="00690F52">
        <w:t>„Weil die Hebammen Ehrfurcht vor Gott hatten, tat er ihnen Gutes und schenkte ihnen eigene Familien und Kinder…“</w:t>
      </w:r>
      <w:r w:rsidR="00690F52" w:rsidRPr="00690F52">
        <w:t xml:space="preserve"> (HFA)</w:t>
      </w:r>
    </w:p>
    <w:p w14:paraId="43FFC2D4" w14:textId="1D9F1A6F" w:rsidR="0014571A" w:rsidRPr="007D515B" w:rsidRDefault="0014571A" w:rsidP="0014571A">
      <w:pPr>
        <w:pStyle w:val="AufzhlungmitPunkten"/>
        <w:numPr>
          <w:ilvl w:val="0"/>
          <w:numId w:val="0"/>
        </w:numPr>
        <w:rPr>
          <w:b/>
          <w:bCs/>
        </w:rPr>
      </w:pPr>
      <w:r w:rsidRPr="00CF282E">
        <w:rPr>
          <w:b/>
          <w:bCs/>
          <w:highlight w:val="yellow"/>
        </w:rPr>
        <w:t xml:space="preserve">(FOLIE </w:t>
      </w:r>
      <w:r>
        <w:rPr>
          <w:b/>
          <w:bCs/>
          <w:highlight w:val="yellow"/>
        </w:rPr>
        <w:t>19</w:t>
      </w:r>
      <w:r w:rsidRPr="00CF282E">
        <w:rPr>
          <w:b/>
          <w:bCs/>
          <w:highlight w:val="yellow"/>
        </w:rPr>
        <w:t>)</w:t>
      </w:r>
    </w:p>
    <w:p w14:paraId="00521227" w14:textId="77777777" w:rsidR="00BC1844" w:rsidRPr="006477A2" w:rsidRDefault="00BC1844" w:rsidP="001C0997">
      <w:pPr>
        <w:pStyle w:val="Zitat"/>
      </w:pPr>
      <w:r w:rsidRPr="006477A2">
        <w:t>„Und Gott tat den Hebammen Gutes …“ (ELB)</w:t>
      </w:r>
    </w:p>
    <w:p w14:paraId="56CC38B1" w14:textId="0151A841" w:rsidR="00106A65" w:rsidRDefault="00106A65" w:rsidP="001C0997">
      <w:pPr>
        <w:pStyle w:val="Zitat"/>
      </w:pPr>
      <w:r>
        <w:t>„</w:t>
      </w:r>
      <w:r w:rsidR="000F5D9B" w:rsidRPr="00106A65">
        <w:t>Und Gott liess es den Hebammen gut gehen</w:t>
      </w:r>
      <w:r>
        <w:t xml:space="preserve"> …“ (ZÜB)</w:t>
      </w:r>
    </w:p>
    <w:p w14:paraId="735E3F4A" w14:textId="48F1E337" w:rsidR="003D0C7B" w:rsidRDefault="000258BE" w:rsidP="001C0997">
      <w:pPr>
        <w:pStyle w:val="Zitat"/>
      </w:pPr>
      <w:r>
        <w:t>„</w:t>
      </w:r>
      <w:r w:rsidRPr="000258BE">
        <w:t>Gott verhalf den Hebammen zu Glück</w:t>
      </w:r>
      <w:r>
        <w:t xml:space="preserve"> …“ (EÜ)</w:t>
      </w:r>
    </w:p>
    <w:p w14:paraId="2C320B33" w14:textId="17036B56" w:rsidR="000632FD" w:rsidRDefault="00E3646A" w:rsidP="00E3646A">
      <w:pPr>
        <w:pStyle w:val="AufzhlungmitPunkten"/>
        <w:numPr>
          <w:ilvl w:val="0"/>
          <w:numId w:val="0"/>
        </w:numPr>
        <w:spacing w:before="120"/>
      </w:pPr>
      <w:r>
        <w:t xml:space="preserve">Diese unterschiedlichen Übersetzungen sollen uns </w:t>
      </w:r>
      <w:r w:rsidR="00BD11B7">
        <w:t xml:space="preserve">den Umfang der Segnungen deutlich machen, </w:t>
      </w:r>
      <w:r w:rsidR="004F00D5">
        <w:t xml:space="preserve">die Gott über die treuen Hebammen kommen ließ, welche es gewagt hatten, ihn auch </w:t>
      </w:r>
      <w:r w:rsidR="00C13CCE">
        <w:t>in</w:t>
      </w:r>
      <w:r w:rsidR="004F00D5">
        <w:t xml:space="preserve"> Zeiten der Not</w:t>
      </w:r>
      <w:r w:rsidR="00C13CCE">
        <w:t xml:space="preserve"> zu ehren. Gottes Gnade </w:t>
      </w:r>
      <w:r w:rsidR="00B007F1">
        <w:t>weitete sich über ihre Familien aus (Vers 20) und so wurden sie zum lebendigen Zeugnis</w:t>
      </w:r>
      <w:r w:rsidR="00DB0815">
        <w:t xml:space="preserve"> für </w:t>
      </w:r>
      <w:r w:rsidR="00D76786">
        <w:t>die</w:t>
      </w:r>
      <w:r w:rsidR="00DB0815">
        <w:t xml:space="preserve"> Güte</w:t>
      </w:r>
      <w:r w:rsidR="00D76786">
        <w:t xml:space="preserve"> Gottes</w:t>
      </w:r>
      <w:r w:rsidR="00DB0815">
        <w:t>.</w:t>
      </w:r>
    </w:p>
    <w:p w14:paraId="66D664FA" w14:textId="1C977135" w:rsidR="005344E3" w:rsidRPr="008345F1" w:rsidRDefault="005344E3" w:rsidP="00E3646A">
      <w:pPr>
        <w:pStyle w:val="AufzhlungmitPunkten"/>
        <w:numPr>
          <w:ilvl w:val="0"/>
          <w:numId w:val="0"/>
        </w:numPr>
        <w:spacing w:before="120"/>
        <w:rPr>
          <w:i/>
          <w:iCs/>
        </w:rPr>
      </w:pPr>
      <w:r>
        <w:lastRenderedPageBreak/>
        <w:t>Als Töchter Gottes können wir</w:t>
      </w:r>
      <w:r w:rsidR="00442E43">
        <w:t xml:space="preserve"> in einer ungerechten Welt</w:t>
      </w:r>
      <w:r>
        <w:t xml:space="preserve"> vielleicht nicht sofort die Ergebnisse unserer Treue </w:t>
      </w:r>
      <w:r w:rsidR="00442E43">
        <w:t xml:space="preserve">erkennen. Wir mögen uns fragen, ob wir irgendetwas Gutes bewirken, </w:t>
      </w:r>
      <w:r w:rsidR="00516859">
        <w:t>indem wir treu bleiben, obwohl die Welt um uns herum das Böse feiert.</w:t>
      </w:r>
      <w:r w:rsidR="00C70111">
        <w:t xml:space="preserve"> Paulus ermutigt uns in Galater 6,9-10: </w:t>
      </w:r>
      <w:r w:rsidR="005D6CE8" w:rsidRPr="008345F1">
        <w:rPr>
          <w:i/>
          <w:iCs/>
        </w:rPr>
        <w:t>„</w:t>
      </w:r>
      <w:r w:rsidR="004C1DEF" w:rsidRPr="008345F1">
        <w:rPr>
          <w:i/>
          <w:iCs/>
        </w:rPr>
        <w:t>Deshalb werdet nicht müde zu tun, was gut ist. Lasst euch nicht entmutigen und gebt nie auf, denn zur gegebenen Zeit werden wir auch den entsprechenden Segen ernten. Lasst uns jede Gelegenheit nutzen, allen Menschen Gutes zu tun, besonders aber unseren Brüdern und Schwestern im Glauben.“ (NLB)</w:t>
      </w:r>
      <w:r w:rsidR="004C1DEF">
        <w:t xml:space="preserve"> Außerdem gibt er uns in 2.Thessalonicher 3,13 folgenden Rat</w:t>
      </w:r>
      <w:r w:rsidR="004C1DEF" w:rsidRPr="008345F1">
        <w:t>:</w:t>
      </w:r>
      <w:r w:rsidR="004C1DEF" w:rsidRPr="008345F1">
        <w:rPr>
          <w:i/>
          <w:iCs/>
        </w:rPr>
        <w:t xml:space="preserve"> „</w:t>
      </w:r>
      <w:r w:rsidR="008345F1" w:rsidRPr="008345F1">
        <w:rPr>
          <w:i/>
          <w:iCs/>
        </w:rPr>
        <w:t>Und was euch betrifft, liebe Brüder, so hört nicht auf damit, Gutes zu tun.“ (NLB)</w:t>
      </w:r>
    </w:p>
    <w:p w14:paraId="45E207C5" w14:textId="6894F908" w:rsidR="0014571A" w:rsidRPr="007D515B" w:rsidRDefault="0014571A" w:rsidP="0014571A">
      <w:pPr>
        <w:pStyle w:val="AufzhlungmitPunkten"/>
        <w:numPr>
          <w:ilvl w:val="0"/>
          <w:numId w:val="0"/>
        </w:numPr>
        <w:rPr>
          <w:b/>
          <w:bCs/>
        </w:rPr>
      </w:pPr>
      <w:r w:rsidRPr="00CF282E">
        <w:rPr>
          <w:b/>
          <w:bCs/>
          <w:highlight w:val="yellow"/>
        </w:rPr>
        <w:t xml:space="preserve">(FOLIE </w:t>
      </w:r>
      <w:r>
        <w:rPr>
          <w:b/>
          <w:bCs/>
          <w:highlight w:val="yellow"/>
        </w:rPr>
        <w:t>20</w:t>
      </w:r>
      <w:r w:rsidRPr="00CF282E">
        <w:rPr>
          <w:b/>
          <w:bCs/>
          <w:highlight w:val="yellow"/>
        </w:rPr>
        <w:t>)</w:t>
      </w:r>
    </w:p>
    <w:p w14:paraId="1A370D58" w14:textId="385346A8" w:rsidR="00281270" w:rsidRDefault="00DB1E9D" w:rsidP="00281270">
      <w:pPr>
        <w:jc w:val="both"/>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SCHLUSSFOLGERUNG</w:t>
      </w:r>
      <w:r w:rsidR="00FA0E4E">
        <w:rPr>
          <w:rFonts w:asciiTheme="majorHAnsi" w:eastAsiaTheme="majorEastAsia" w:hAnsiTheme="majorHAnsi" w:cstheme="majorBidi"/>
          <w:color w:val="2F5496" w:themeColor="accent1" w:themeShade="BF"/>
          <w:sz w:val="26"/>
          <w:szCs w:val="26"/>
        </w:rPr>
        <w:t>EN</w:t>
      </w:r>
    </w:p>
    <w:p w14:paraId="5C10A44C" w14:textId="13A74904" w:rsidR="0005746B" w:rsidRDefault="006E13E4" w:rsidP="00FC1FB3">
      <w:pPr>
        <w:spacing w:before="120"/>
        <w:jc w:val="both"/>
      </w:pPr>
      <w:r>
        <w:t>Frauen können</w:t>
      </w:r>
      <w:r w:rsidR="00715590">
        <w:t xml:space="preserve"> in ihren kleinen Bereichen einen positiven Einfluss für Gott ausüben, der Satans Pläne vereitelt und der Welt zum Segen gereicht. Obwohl Schifra und Pua nur wenig Platz in der Bibel einnehmen</w:t>
      </w:r>
      <w:r w:rsidR="00EF74BC">
        <w:t xml:space="preserve">, nur die </w:t>
      </w:r>
      <w:r w:rsidR="009D3899">
        <w:t>sieben</w:t>
      </w:r>
      <w:r w:rsidR="00EF74BC">
        <w:t xml:space="preserve"> Verse in 2.Mose 1</w:t>
      </w:r>
      <w:r w:rsidR="006E111E">
        <w:t>, hinterließen sie für uns alle ein Vermächtnis der Treue und des Segens auf den heiligen Seiten.</w:t>
      </w:r>
      <w:r w:rsidR="0005746B">
        <w:t xml:space="preserve"> Lasst uns noch einmal zusammenfassen, was wir von ihnen gelernt haben:</w:t>
      </w:r>
    </w:p>
    <w:p w14:paraId="439B5AC1" w14:textId="424CE271" w:rsidR="00FC1FB3" w:rsidRPr="00100603" w:rsidRDefault="00FC1FB3" w:rsidP="00F35E76">
      <w:pPr>
        <w:pStyle w:val="Listenabsatz"/>
        <w:numPr>
          <w:ilvl w:val="0"/>
          <w:numId w:val="20"/>
        </w:numPr>
        <w:spacing w:before="120"/>
        <w:jc w:val="both"/>
        <w:rPr>
          <w:rFonts w:asciiTheme="minorHAnsi" w:hAnsiTheme="minorHAnsi" w:cstheme="minorHAnsi"/>
        </w:rPr>
      </w:pPr>
      <w:r w:rsidRPr="00100603">
        <w:rPr>
          <w:rFonts w:asciiTheme="minorHAnsi" w:hAnsiTheme="minorHAnsi" w:cstheme="minorHAnsi"/>
        </w:rPr>
        <w:t>Gottesfurcht ist die wichtigste Tugend, welche die Töchter Gottes ziert.</w:t>
      </w:r>
    </w:p>
    <w:p w14:paraId="50CD7099" w14:textId="7462A777" w:rsidR="00564C85" w:rsidRDefault="00564C85" w:rsidP="00F35E76">
      <w:pPr>
        <w:pStyle w:val="Listenabsatz"/>
        <w:numPr>
          <w:ilvl w:val="0"/>
          <w:numId w:val="20"/>
        </w:numPr>
        <w:spacing w:before="120"/>
        <w:jc w:val="both"/>
        <w:rPr>
          <w:rFonts w:asciiTheme="minorHAnsi" w:hAnsiTheme="minorHAnsi" w:cstheme="minorHAnsi"/>
        </w:rPr>
      </w:pPr>
      <w:r w:rsidRPr="00100603">
        <w:rPr>
          <w:rFonts w:asciiTheme="minorHAnsi" w:hAnsiTheme="minorHAnsi" w:cstheme="minorHAnsi"/>
        </w:rPr>
        <w:t xml:space="preserve">Gott schenkt uns die </w:t>
      </w:r>
      <w:r w:rsidR="00100603">
        <w:rPr>
          <w:rFonts w:asciiTheme="minorHAnsi" w:hAnsiTheme="minorHAnsi" w:cstheme="minorHAnsi"/>
        </w:rPr>
        <w:t xml:space="preserve">notwendige </w:t>
      </w:r>
      <w:r w:rsidRPr="00100603">
        <w:rPr>
          <w:rFonts w:asciiTheme="minorHAnsi" w:hAnsiTheme="minorHAnsi" w:cstheme="minorHAnsi"/>
        </w:rPr>
        <w:t>Weisheit, um jede Situation zu meistern</w:t>
      </w:r>
      <w:r w:rsidR="00F35E76" w:rsidRPr="00100603">
        <w:rPr>
          <w:rFonts w:asciiTheme="minorHAnsi" w:hAnsiTheme="minorHAnsi" w:cstheme="minorHAnsi"/>
        </w:rPr>
        <w:t>, wenn wir uns dafür entscheiden, seinen Willen zu tun.</w:t>
      </w:r>
    </w:p>
    <w:p w14:paraId="55D4D4EB" w14:textId="601F060F" w:rsidR="00100603" w:rsidRPr="00100603" w:rsidRDefault="006F3C33" w:rsidP="00F35E76">
      <w:pPr>
        <w:pStyle w:val="Listenabsatz"/>
        <w:numPr>
          <w:ilvl w:val="0"/>
          <w:numId w:val="20"/>
        </w:numPr>
        <w:spacing w:before="120"/>
        <w:jc w:val="both"/>
        <w:rPr>
          <w:rFonts w:asciiTheme="minorHAnsi" w:hAnsiTheme="minorHAnsi" w:cstheme="minorHAnsi"/>
        </w:rPr>
      </w:pPr>
      <w:r>
        <w:rPr>
          <w:rFonts w:asciiTheme="minorHAnsi" w:hAnsiTheme="minorHAnsi" w:cstheme="minorHAnsi"/>
        </w:rPr>
        <w:t xml:space="preserve">Wir haben </w:t>
      </w:r>
      <w:r w:rsidR="008B1898">
        <w:rPr>
          <w:rFonts w:asciiTheme="minorHAnsi" w:hAnsiTheme="minorHAnsi" w:cstheme="minorHAnsi"/>
        </w:rPr>
        <w:t>unabhängig von den Umständen immer</w:t>
      </w:r>
      <w:r>
        <w:rPr>
          <w:rFonts w:asciiTheme="minorHAnsi" w:hAnsiTheme="minorHAnsi" w:cstheme="minorHAnsi"/>
        </w:rPr>
        <w:t xml:space="preserve"> die Wahl</w:t>
      </w:r>
      <w:r w:rsidR="008B1898">
        <w:rPr>
          <w:rFonts w:asciiTheme="minorHAnsi" w:hAnsiTheme="minorHAnsi" w:cstheme="minorHAnsi"/>
        </w:rPr>
        <w:t>, uns für Gott und gegen Satan zu entscheiden.</w:t>
      </w:r>
    </w:p>
    <w:p w14:paraId="131BD22A" w14:textId="0C68F05E" w:rsidR="004F2565" w:rsidRPr="007D515B" w:rsidRDefault="004F2565" w:rsidP="004F2565">
      <w:pPr>
        <w:pStyle w:val="AufzhlungmitPunkten"/>
        <w:numPr>
          <w:ilvl w:val="0"/>
          <w:numId w:val="0"/>
        </w:numPr>
        <w:rPr>
          <w:b/>
          <w:bCs/>
        </w:rPr>
      </w:pPr>
      <w:r w:rsidRPr="00CF282E">
        <w:rPr>
          <w:b/>
          <w:bCs/>
          <w:highlight w:val="yellow"/>
        </w:rPr>
        <w:t xml:space="preserve">(FOLIE </w:t>
      </w:r>
      <w:r>
        <w:rPr>
          <w:b/>
          <w:bCs/>
          <w:highlight w:val="yellow"/>
        </w:rPr>
        <w:t>21</w:t>
      </w:r>
      <w:r w:rsidRPr="00CF282E">
        <w:rPr>
          <w:b/>
          <w:bCs/>
          <w:highlight w:val="yellow"/>
        </w:rPr>
        <w:t>)</w:t>
      </w:r>
    </w:p>
    <w:p w14:paraId="749709E3" w14:textId="5C146B33" w:rsidR="009125EF" w:rsidRDefault="00E3355C" w:rsidP="009125EF">
      <w:pPr>
        <w:pStyle w:val="Listenabsatz"/>
        <w:numPr>
          <w:ilvl w:val="0"/>
          <w:numId w:val="20"/>
        </w:numPr>
        <w:spacing w:before="120"/>
        <w:jc w:val="both"/>
        <w:rPr>
          <w:rFonts w:asciiTheme="minorHAnsi" w:hAnsiTheme="minorHAnsi" w:cstheme="minorHAnsi"/>
        </w:rPr>
      </w:pPr>
      <w:r>
        <w:rPr>
          <w:rFonts w:asciiTheme="minorHAnsi" w:hAnsiTheme="minorHAnsi" w:cstheme="minorHAnsi"/>
        </w:rPr>
        <w:t>Wir müssen gegen</w:t>
      </w:r>
      <w:r w:rsidR="00696C5D">
        <w:rPr>
          <w:rFonts w:asciiTheme="minorHAnsi" w:hAnsiTheme="minorHAnsi" w:cstheme="minorHAnsi"/>
        </w:rPr>
        <w:t xml:space="preserve"> das Unrecht </w:t>
      </w:r>
      <w:r w:rsidR="00CC07BA">
        <w:rPr>
          <w:rFonts w:asciiTheme="minorHAnsi" w:hAnsiTheme="minorHAnsi" w:cstheme="minorHAnsi"/>
        </w:rPr>
        <w:t>aufstehen</w:t>
      </w:r>
      <w:r w:rsidR="00696C5D">
        <w:rPr>
          <w:rFonts w:asciiTheme="minorHAnsi" w:hAnsiTheme="minorHAnsi" w:cstheme="minorHAnsi"/>
        </w:rPr>
        <w:t xml:space="preserve">, wo immer wir sind, um die Hilflosen zu verteidigen und alles </w:t>
      </w:r>
      <w:r w:rsidR="00A35803">
        <w:rPr>
          <w:rFonts w:asciiTheme="minorHAnsi" w:hAnsiTheme="minorHAnsi" w:cstheme="minorHAnsi"/>
        </w:rPr>
        <w:t>daransetzen</w:t>
      </w:r>
      <w:r w:rsidR="00696C5D">
        <w:rPr>
          <w:rFonts w:asciiTheme="minorHAnsi" w:hAnsiTheme="minorHAnsi" w:cstheme="minorHAnsi"/>
        </w:rPr>
        <w:t>, Leben zu retten.</w:t>
      </w:r>
    </w:p>
    <w:p w14:paraId="22D7223F" w14:textId="7E566593" w:rsidR="009125EF" w:rsidRDefault="00E366EC" w:rsidP="009125EF">
      <w:pPr>
        <w:pStyle w:val="Listenabsatz"/>
        <w:numPr>
          <w:ilvl w:val="0"/>
          <w:numId w:val="20"/>
        </w:numPr>
        <w:spacing w:before="120"/>
        <w:jc w:val="both"/>
        <w:rPr>
          <w:rFonts w:asciiTheme="minorHAnsi" w:hAnsiTheme="minorHAnsi" w:cstheme="minorHAnsi"/>
        </w:rPr>
      </w:pPr>
      <w:r>
        <w:rPr>
          <w:rFonts w:asciiTheme="minorHAnsi" w:hAnsiTheme="minorHAnsi" w:cstheme="minorHAnsi"/>
        </w:rPr>
        <w:t>Wenn wir Gott treu bleiben und ihm gehorchen, wird er</w:t>
      </w:r>
      <w:r w:rsidR="00286076">
        <w:rPr>
          <w:rFonts w:asciiTheme="minorHAnsi" w:hAnsiTheme="minorHAnsi" w:cstheme="minorHAnsi"/>
        </w:rPr>
        <w:t xml:space="preserve"> uns </w:t>
      </w:r>
      <w:r w:rsidR="0014104F">
        <w:rPr>
          <w:rFonts w:asciiTheme="minorHAnsi" w:hAnsiTheme="minorHAnsi" w:cstheme="minorHAnsi"/>
        </w:rPr>
        <w:t>zuverlässig segnen.</w:t>
      </w:r>
    </w:p>
    <w:p w14:paraId="2C60CB46" w14:textId="0130C0CB" w:rsidR="009125EF" w:rsidRDefault="00AE42CD" w:rsidP="002876B6">
      <w:pPr>
        <w:spacing w:before="120"/>
        <w:jc w:val="both"/>
      </w:pPr>
      <w:r>
        <w:t>Nach unserem gemeinsamen Studium dieser lebensverändernden Geschichte können wir mit Sicherheit feststellen, dass Schifra und Pua „treue Heldinnen“ waren.</w:t>
      </w:r>
    </w:p>
    <w:p w14:paraId="5F3EFE9A" w14:textId="77243A25" w:rsidR="006D21D0" w:rsidRDefault="006D21D0" w:rsidP="002876B6">
      <w:pPr>
        <w:spacing w:before="120"/>
        <w:jc w:val="both"/>
      </w:pPr>
      <w:r>
        <w:t xml:space="preserve">Gott </w:t>
      </w:r>
      <w:r w:rsidR="00577D45">
        <w:t>be</w:t>
      </w:r>
      <w:r>
        <w:t xml:space="preserve">ruft jede Einzelne von uns </w:t>
      </w:r>
      <w:r w:rsidR="00577D45">
        <w:t>dazu</w:t>
      </w:r>
      <w:r>
        <w:t xml:space="preserve">, wie diese beiden Hebammen gegen das Böse aufzutreten. </w:t>
      </w:r>
      <w:r w:rsidR="00577D45">
        <w:t>In der Welt, in der wir leben, werden wir versucht</w:t>
      </w:r>
      <w:r w:rsidR="00150BF9">
        <w:t xml:space="preserve"> werden, bezüglich unseres Glaubens Kompromisse einzugehen, um anderen zu gefallen.</w:t>
      </w:r>
      <w:r w:rsidR="00983D60">
        <w:t xml:space="preserve"> Wir könnten sogar in eine Situation kommen, in der</w:t>
      </w:r>
      <w:r w:rsidR="00107559">
        <w:t xml:space="preserve"> von uns verlangt wird, etwas moralisch Verwerfliches zu tun, und wir</w:t>
      </w:r>
      <w:r w:rsidR="00873980">
        <w:t xml:space="preserve"> damit bedroht werden, unseren Arbeitsplatz </w:t>
      </w:r>
      <w:r w:rsidR="002F7D54">
        <w:t xml:space="preserve">oder </w:t>
      </w:r>
      <w:r w:rsidR="00873980">
        <w:t xml:space="preserve">eine Beziehung </w:t>
      </w:r>
      <w:r w:rsidR="002F7D54">
        <w:t xml:space="preserve">zu verlieren, wenn wir </w:t>
      </w:r>
      <w:r w:rsidR="009E1C6C">
        <w:t xml:space="preserve">uns </w:t>
      </w:r>
      <w:r w:rsidR="002F7D54">
        <w:t xml:space="preserve">nicht beugen. </w:t>
      </w:r>
      <w:r w:rsidR="009E1C6C">
        <w:t xml:space="preserve">Wir haben </w:t>
      </w:r>
      <w:r w:rsidR="00801CF2">
        <w:t>durch das</w:t>
      </w:r>
      <w:r w:rsidR="009E1C6C">
        <w:t xml:space="preserve"> heutige Bibelstudium erfahren, dass Gott diejenigen beschützt, die für das Rechte eintreten.</w:t>
      </w:r>
      <w:r w:rsidR="00E34B0E">
        <w:t xml:space="preserve"> </w:t>
      </w:r>
      <w:r w:rsidR="00801CF2">
        <w:t xml:space="preserve">Er segnet die, welche </w:t>
      </w:r>
      <w:r w:rsidR="000155A1">
        <w:t xml:space="preserve">das </w:t>
      </w:r>
      <w:r w:rsidR="00240725">
        <w:t>Gute</w:t>
      </w:r>
      <w:r w:rsidR="000155A1">
        <w:t xml:space="preserve"> verteidigen.</w:t>
      </w:r>
    </w:p>
    <w:p w14:paraId="3C6270C1" w14:textId="39CE127C" w:rsidR="0014571A" w:rsidRPr="007D515B" w:rsidRDefault="0014571A" w:rsidP="002876B6">
      <w:pPr>
        <w:spacing w:before="240"/>
        <w:jc w:val="both"/>
        <w:rPr>
          <w:b/>
          <w:bCs/>
        </w:rPr>
      </w:pPr>
      <w:r w:rsidRPr="00CF282E">
        <w:rPr>
          <w:b/>
          <w:bCs/>
          <w:highlight w:val="yellow"/>
        </w:rPr>
        <w:t xml:space="preserve">(FOLIE </w:t>
      </w:r>
      <w:r>
        <w:rPr>
          <w:b/>
          <w:bCs/>
          <w:highlight w:val="yellow"/>
        </w:rPr>
        <w:t>22</w:t>
      </w:r>
      <w:r w:rsidRPr="00CF282E">
        <w:rPr>
          <w:b/>
          <w:bCs/>
          <w:highlight w:val="yellow"/>
        </w:rPr>
        <w:t>)</w:t>
      </w:r>
    </w:p>
    <w:p w14:paraId="62C1FF74" w14:textId="01DA9828" w:rsidR="00240725" w:rsidRDefault="00240725" w:rsidP="002876B6">
      <w:pPr>
        <w:spacing w:before="120"/>
        <w:jc w:val="both"/>
      </w:pPr>
      <w:r>
        <w:t xml:space="preserve">Heute haben wir, jede einzelne von uns, </w:t>
      </w:r>
      <w:r w:rsidR="00F84C9B">
        <w:t>die</w:t>
      </w:r>
      <w:r>
        <w:t xml:space="preserve"> Wahl</w:t>
      </w:r>
      <w:r w:rsidR="00F84C9B">
        <w:t xml:space="preserve">: Sollen wir uns anpassen und unsere Überzeugung verraten? Oder wollen wir </w:t>
      </w:r>
      <w:r w:rsidR="00906403">
        <w:t>festbleiben</w:t>
      </w:r>
      <w:r w:rsidR="00F84C9B">
        <w:t xml:space="preserve">? Ich bete dafür, dass du dich – mit Gottes Hilfe </w:t>
      </w:r>
      <w:r w:rsidR="00F04A40">
        <w:t>–</w:t>
      </w:r>
      <w:r w:rsidR="00F84C9B">
        <w:t xml:space="preserve"> </w:t>
      </w:r>
      <w:r w:rsidR="00F04A40">
        <w:t>dafür entscheidest, fest auf dem Felsen stehen zu bleiben, weder nach rechts noch nach links zu blicken, sondern deine Augen immer nur auf Jesus gerichtet zu halten.</w:t>
      </w:r>
    </w:p>
    <w:p w14:paraId="49DF0054" w14:textId="77777777" w:rsidR="00C47BB3" w:rsidRDefault="00980342" w:rsidP="002876B6">
      <w:pPr>
        <w:spacing w:before="120"/>
        <w:jc w:val="both"/>
      </w:pPr>
      <w:r>
        <w:t xml:space="preserve">Willst du dich heute dafür entscheiden? Wenn ja, zeige durch dein Aufstehen öffentlich vor Gott und der Welt, dass </w:t>
      </w:r>
      <w:r w:rsidR="00536D7C">
        <w:t>wir gemeinsam die Wahl getroffen haben, immer auf seiner Seite zu stehen.</w:t>
      </w:r>
      <w:r w:rsidR="00E35D65">
        <w:t xml:space="preserve"> </w:t>
      </w:r>
    </w:p>
    <w:p w14:paraId="34B9B2BF" w14:textId="343DA8DE" w:rsidR="00C47BB3" w:rsidRPr="003356E3" w:rsidRDefault="00E35D65" w:rsidP="003356E3">
      <w:pPr>
        <w:jc w:val="both"/>
      </w:pPr>
      <w:r w:rsidRPr="003356E3">
        <w:lastRenderedPageBreak/>
        <w:t>Lasst uns beten</w:t>
      </w:r>
      <w:r w:rsidR="00C47BB3" w:rsidRPr="003356E3">
        <w:t xml:space="preserve">: „Himmlischer Vater, lehre mich deine Wege der Gerechtigkeit und lass deinen Geist meine Augen öffnen, damit ich deinen Willen für mein Leben erkennen und in Jesu Namen </w:t>
      </w:r>
      <w:r w:rsidR="003356E3">
        <w:t>voran</w:t>
      </w:r>
      <w:r w:rsidR="00C47BB3" w:rsidRPr="003356E3">
        <w:t>gehen kann. Amen.“</w:t>
      </w:r>
    </w:p>
    <w:p w14:paraId="5D8DB09E" w14:textId="530B28FF" w:rsidR="00F84C9B" w:rsidRDefault="00F84C9B" w:rsidP="002876B6">
      <w:pPr>
        <w:spacing w:before="120"/>
        <w:jc w:val="both"/>
      </w:pPr>
    </w:p>
    <w:p w14:paraId="4B584A9D" w14:textId="1A1AFB3F" w:rsidR="00612BA7" w:rsidRPr="00F37952" w:rsidRDefault="00FA2120" w:rsidP="00E35D65">
      <w:pPr>
        <w:spacing w:before="120"/>
        <w:jc w:val="center"/>
        <w:rPr>
          <w:color w:val="808080" w:themeColor="background1" w:themeShade="80"/>
          <w:highlight w:val="white"/>
        </w:rPr>
      </w:pPr>
      <w:r>
        <w:rPr>
          <w:color w:val="808080" w:themeColor="background1" w:themeShade="80"/>
          <w:highlight w:val="white"/>
        </w:rPr>
        <w:t>Hi</w:t>
      </w:r>
      <w:r w:rsidR="00612BA7" w:rsidRPr="00F37952">
        <w:rPr>
          <w:color w:val="808080" w:themeColor="background1" w:themeShade="80"/>
          <w:highlight w:val="white"/>
        </w:rPr>
        <w:t>ermit endet die Sabbatpredigt.</w:t>
      </w:r>
    </w:p>
    <w:p w14:paraId="63489A89" w14:textId="77777777" w:rsidR="00355A49" w:rsidRPr="00F37952" w:rsidRDefault="00355A49" w:rsidP="009039B0">
      <w:pPr>
        <w:pStyle w:val="Textblock"/>
        <w:rPr>
          <w:lang w:val="de-DE"/>
        </w:rPr>
      </w:pPr>
      <w:r w:rsidRPr="00F37952">
        <w:rPr>
          <w:lang w:val="de-DE"/>
        </w:rPr>
        <w:br w:type="page"/>
      </w:r>
    </w:p>
    <w:p w14:paraId="5CBCDB67" w14:textId="2D28E8F8" w:rsidR="00632CEC" w:rsidRDefault="00617A93" w:rsidP="00A6445B">
      <w:pPr>
        <w:pStyle w:val="berschrift1"/>
      </w:pPr>
      <w:bookmarkStart w:id="5" w:name="_Toc35858382"/>
      <w:r w:rsidRPr="00F37952">
        <w:lastRenderedPageBreak/>
        <w:t xml:space="preserve">Das </w:t>
      </w:r>
      <w:r w:rsidR="00787264" w:rsidRPr="00F37952">
        <w:t>Nachmittagss</w:t>
      </w:r>
      <w:r w:rsidRPr="00F37952">
        <w:t>eminar</w:t>
      </w:r>
      <w:r w:rsidR="00D83097" w:rsidRPr="00F37952">
        <w:t>:</w:t>
      </w:r>
      <w:bookmarkEnd w:id="5"/>
      <w:r w:rsidR="00D83097" w:rsidRPr="00F37952">
        <w:t xml:space="preserve"> </w:t>
      </w:r>
    </w:p>
    <w:p w14:paraId="259C0AE2" w14:textId="6E5A4183" w:rsidR="002504D4" w:rsidRPr="007D515B" w:rsidRDefault="002504D4" w:rsidP="002504D4">
      <w:pPr>
        <w:pStyle w:val="AufzhlungmitPunkten"/>
        <w:numPr>
          <w:ilvl w:val="0"/>
          <w:numId w:val="0"/>
        </w:numPr>
        <w:spacing w:before="0"/>
        <w:rPr>
          <w:b/>
          <w:bCs/>
        </w:rPr>
      </w:pPr>
      <w:r w:rsidRPr="009271E9">
        <w:rPr>
          <w:b/>
          <w:bCs/>
          <w:highlight w:val="darkGray"/>
        </w:rPr>
        <w:t>(FOLIE 1)</w:t>
      </w:r>
    </w:p>
    <w:p w14:paraId="673366F2" w14:textId="77777777" w:rsidR="00C75A18" w:rsidRPr="00F37952" w:rsidRDefault="00C75A18" w:rsidP="00C75A18">
      <w:pPr>
        <w:jc w:val="center"/>
        <w:rPr>
          <w:b/>
          <w:sz w:val="32"/>
          <w:szCs w:val="32"/>
        </w:rPr>
      </w:pPr>
      <w:r w:rsidRPr="00F37952">
        <w:rPr>
          <w:b/>
          <w:sz w:val="32"/>
          <w:szCs w:val="32"/>
        </w:rPr>
        <w:t>„</w:t>
      </w:r>
      <w:r>
        <w:rPr>
          <w:b/>
          <w:sz w:val="32"/>
          <w:szCs w:val="32"/>
        </w:rPr>
        <w:t>Gottesfurcht lernen</w:t>
      </w:r>
      <w:r w:rsidRPr="00F37952">
        <w:rPr>
          <w:b/>
          <w:sz w:val="32"/>
          <w:szCs w:val="32"/>
        </w:rPr>
        <w:t>“</w:t>
      </w:r>
    </w:p>
    <w:p w14:paraId="751A8CC4" w14:textId="27597F24" w:rsidR="00381B1B" w:rsidRPr="00F37952" w:rsidRDefault="00381B1B" w:rsidP="00381B1B">
      <w:pPr>
        <w:jc w:val="center"/>
      </w:pPr>
      <w:r w:rsidRPr="00F37952">
        <w:t xml:space="preserve">von </w:t>
      </w:r>
      <w:r w:rsidR="00A26EAC" w:rsidRPr="00A26EAC">
        <w:t>Omobonike Adeola Sessou</w:t>
      </w:r>
    </w:p>
    <w:p w14:paraId="16973590" w14:textId="2EE258B2" w:rsidR="00381B1B" w:rsidRPr="00F37952" w:rsidRDefault="00A26EAC" w:rsidP="00381B1B">
      <w:pPr>
        <w:jc w:val="center"/>
      </w:pPr>
      <w:r>
        <w:t>Leiterin der Abteilung Frauen der West-Zentralafrikanischen Divisi</w:t>
      </w:r>
      <w:r w:rsidRPr="00F01180">
        <w:t>on</w:t>
      </w:r>
    </w:p>
    <w:p w14:paraId="26309BCD" w14:textId="64352467" w:rsidR="00381B1B" w:rsidRDefault="00381B1B" w:rsidP="00381B1B">
      <w:pPr>
        <w:jc w:val="center"/>
        <w:rPr>
          <w:rFonts w:cstheme="minorHAnsi"/>
        </w:rPr>
      </w:pPr>
    </w:p>
    <w:p w14:paraId="65C26C64" w14:textId="5EB779B6" w:rsidR="00A26EAC" w:rsidRDefault="00A26EAC" w:rsidP="00A26EAC">
      <w:pPr>
        <w:spacing w:before="120"/>
        <w:jc w:val="both"/>
        <w:rPr>
          <w:i/>
          <w:iCs/>
          <w:color w:val="7F7F7F" w:themeColor="text1" w:themeTint="80"/>
        </w:rPr>
      </w:pPr>
      <w:r>
        <w:rPr>
          <w:i/>
          <w:iCs/>
          <w:color w:val="7F7F7F" w:themeColor="text1" w:themeTint="80"/>
        </w:rPr>
        <w:t>[</w:t>
      </w:r>
      <w:r w:rsidRPr="00A26EAC">
        <w:rPr>
          <w:i/>
          <w:iCs/>
          <w:color w:val="7F7F7F" w:themeColor="text1" w:themeTint="80"/>
        </w:rPr>
        <w:t>Dieses Jahr</w:t>
      </w:r>
      <w:r>
        <w:rPr>
          <w:i/>
          <w:iCs/>
          <w:color w:val="7F7F7F" w:themeColor="text1" w:themeTint="80"/>
        </w:rPr>
        <w:t xml:space="preserve"> senden wir euch ein Seminar mit einer Gruppenarbeit, die eine Einheit bilden, aber aus zwei Power-Point-Präsentationen bestehen. Zuerst sollte die Gruppenarbeit </w:t>
      </w:r>
      <w:r w:rsidR="00BE5814">
        <w:rPr>
          <w:i/>
          <w:iCs/>
          <w:color w:val="7F7F7F" w:themeColor="text1" w:themeTint="80"/>
        </w:rPr>
        <w:t xml:space="preserve">(Teil A) </w:t>
      </w:r>
      <w:r>
        <w:rPr>
          <w:i/>
          <w:iCs/>
          <w:color w:val="7F7F7F" w:themeColor="text1" w:themeTint="80"/>
        </w:rPr>
        <w:t xml:space="preserve">durchgeführt werden, anschließend </w:t>
      </w:r>
      <w:r w:rsidR="001E00A2">
        <w:rPr>
          <w:i/>
          <w:iCs/>
          <w:color w:val="7F7F7F" w:themeColor="text1" w:themeTint="80"/>
        </w:rPr>
        <w:t>der Vortrag</w:t>
      </w:r>
      <w:r w:rsidR="00BE5814">
        <w:rPr>
          <w:i/>
          <w:iCs/>
          <w:color w:val="7F7F7F" w:themeColor="text1" w:themeTint="80"/>
        </w:rPr>
        <w:t xml:space="preserve"> (Teil B).</w:t>
      </w:r>
    </w:p>
    <w:p w14:paraId="3E170049" w14:textId="01CBC0E4" w:rsidR="00BE5814" w:rsidRDefault="00BE5814" w:rsidP="00A26EAC">
      <w:pPr>
        <w:spacing w:before="120"/>
        <w:jc w:val="both"/>
        <w:rPr>
          <w:i/>
          <w:iCs/>
          <w:color w:val="7F7F7F" w:themeColor="text1" w:themeTint="80"/>
        </w:rPr>
      </w:pPr>
      <w:r>
        <w:rPr>
          <w:i/>
          <w:iCs/>
          <w:color w:val="7F7F7F" w:themeColor="text1" w:themeTint="80"/>
        </w:rPr>
        <w:t>Teil A – Gruppenarbeit: Die Frauen sollen sich in kleine Gruppen aufteilen, um die sieben Punkte der Präsentation zu besprechen. Wenn es sich zeitlich ausgeht, können die Frauen berichten, was sie aus den Bibelversen über die Gottesfurcht gelernt haben.</w:t>
      </w:r>
    </w:p>
    <w:p w14:paraId="00B3A9EC" w14:textId="74F37D85" w:rsidR="00BE5814" w:rsidRPr="00A26EAC" w:rsidRDefault="00BE5814" w:rsidP="00A26EAC">
      <w:pPr>
        <w:spacing w:before="120"/>
        <w:jc w:val="both"/>
        <w:rPr>
          <w:i/>
          <w:iCs/>
          <w:color w:val="7F7F7F" w:themeColor="text1" w:themeTint="80"/>
        </w:rPr>
      </w:pPr>
      <w:r>
        <w:rPr>
          <w:i/>
          <w:iCs/>
          <w:color w:val="7F7F7F" w:themeColor="text1" w:themeTint="80"/>
        </w:rPr>
        <w:t xml:space="preserve">Teil B – </w:t>
      </w:r>
      <w:r w:rsidR="001E00A2">
        <w:rPr>
          <w:i/>
          <w:iCs/>
          <w:color w:val="7F7F7F" w:themeColor="text1" w:themeTint="80"/>
        </w:rPr>
        <w:t>Vortrag</w:t>
      </w:r>
      <w:r>
        <w:rPr>
          <w:i/>
          <w:iCs/>
          <w:color w:val="7F7F7F" w:themeColor="text1" w:themeTint="80"/>
        </w:rPr>
        <w:t>: Wähl</w:t>
      </w:r>
      <w:r w:rsidR="00C75A18">
        <w:rPr>
          <w:i/>
          <w:iCs/>
          <w:color w:val="7F7F7F" w:themeColor="text1" w:themeTint="80"/>
        </w:rPr>
        <w:t>t</w:t>
      </w:r>
      <w:r>
        <w:rPr>
          <w:i/>
          <w:iCs/>
          <w:color w:val="7F7F7F" w:themeColor="text1" w:themeTint="80"/>
        </w:rPr>
        <w:t xml:space="preserve"> eine Sprecherin aus, die</w:t>
      </w:r>
      <w:r w:rsidR="00C75A18">
        <w:rPr>
          <w:i/>
          <w:iCs/>
          <w:color w:val="7F7F7F" w:themeColor="text1" w:themeTint="80"/>
        </w:rPr>
        <w:t xml:space="preserve"> das Seminar präsentiert.</w:t>
      </w:r>
    </w:p>
    <w:p w14:paraId="27B113F5" w14:textId="77777777" w:rsidR="00C75A18" w:rsidRDefault="00C75A18" w:rsidP="00C75A18">
      <w:pPr>
        <w:pStyle w:val="berschrift2"/>
        <w:jc w:val="center"/>
      </w:pPr>
    </w:p>
    <w:p w14:paraId="0370DBBB" w14:textId="1E57C1C3" w:rsidR="00A26EAC" w:rsidRDefault="00C75A18" w:rsidP="00C75A18">
      <w:pPr>
        <w:pStyle w:val="berschrift2"/>
        <w:jc w:val="center"/>
      </w:pPr>
      <w:r>
        <w:t>Teil A - Gruppenarbeit</w:t>
      </w:r>
    </w:p>
    <w:p w14:paraId="47A92EEA" w14:textId="06B18AAA" w:rsidR="002504D4" w:rsidRPr="007D515B" w:rsidRDefault="002504D4" w:rsidP="002504D4">
      <w:pPr>
        <w:pStyle w:val="AufzhlungmitPunkten"/>
        <w:numPr>
          <w:ilvl w:val="0"/>
          <w:numId w:val="0"/>
        </w:numPr>
        <w:spacing w:before="0"/>
        <w:rPr>
          <w:b/>
          <w:bCs/>
        </w:rPr>
      </w:pPr>
      <w:r w:rsidRPr="009271E9">
        <w:rPr>
          <w:b/>
          <w:bCs/>
          <w:highlight w:val="darkGray"/>
        </w:rPr>
        <w:t>(FOLIE 2)</w:t>
      </w:r>
    </w:p>
    <w:p w14:paraId="2DE02DB5" w14:textId="5F22981E" w:rsidR="00C75A18" w:rsidRPr="00512E26" w:rsidRDefault="00DC05A3" w:rsidP="00512E26">
      <w:pPr>
        <w:ind w:left="360"/>
        <w:jc w:val="center"/>
        <w:rPr>
          <w:rFonts w:asciiTheme="majorHAnsi" w:eastAsiaTheme="majorEastAsia" w:hAnsiTheme="majorHAnsi" w:cstheme="majorBidi"/>
          <w:color w:val="2F5496" w:themeColor="accent1" w:themeShade="BF"/>
          <w:sz w:val="26"/>
          <w:szCs w:val="26"/>
        </w:rPr>
      </w:pPr>
      <w:r w:rsidRPr="00512E26">
        <w:rPr>
          <w:rFonts w:asciiTheme="majorHAnsi" w:eastAsiaTheme="majorEastAsia" w:hAnsiTheme="majorHAnsi" w:cstheme="majorBidi"/>
          <w:color w:val="2F5496" w:themeColor="accent1" w:themeShade="BF"/>
          <w:sz w:val="26"/>
          <w:szCs w:val="26"/>
        </w:rPr>
        <w:t>WAS IST GOTTESFURCHT?</w:t>
      </w:r>
    </w:p>
    <w:p w14:paraId="0FF8A43A" w14:textId="6925D500" w:rsidR="006E24E5" w:rsidRDefault="00DC05A3" w:rsidP="00C44FF5">
      <w:pPr>
        <w:spacing w:before="120"/>
        <w:jc w:val="both"/>
      </w:pPr>
      <w:r>
        <w:t>Wenn wir das Wort „Furcht“ vernehmen, schwingt die Bedeutung „Angst haben“ mit, doch wenn es um „Gottesfurcht“ geht, wird es positiv besetzt. Die Bibel lehrt uns, was es bedeutet, gottesfürchtig zu sein. Wir finden vor allem im Buch der Sprüche viele Aussagen, welche die unterschiedlichen Bedeutungen der Gottesfurcht erklären.</w:t>
      </w:r>
    </w:p>
    <w:p w14:paraId="56BA641F" w14:textId="0BAA77F5" w:rsidR="002504D4" w:rsidRPr="009271E9" w:rsidRDefault="002504D4" w:rsidP="00C44FF5">
      <w:pPr>
        <w:pStyle w:val="AufzhlungmitPunkten"/>
        <w:numPr>
          <w:ilvl w:val="0"/>
          <w:numId w:val="0"/>
        </w:numPr>
        <w:rPr>
          <w:b/>
          <w:bCs/>
          <w:highlight w:val="darkGray"/>
        </w:rPr>
      </w:pPr>
      <w:r w:rsidRPr="009271E9">
        <w:rPr>
          <w:b/>
          <w:bCs/>
          <w:highlight w:val="darkGray"/>
        </w:rPr>
        <w:t xml:space="preserve">(FOLIE </w:t>
      </w:r>
      <w:r w:rsidR="00770F31" w:rsidRPr="009271E9">
        <w:rPr>
          <w:b/>
          <w:bCs/>
          <w:highlight w:val="darkGray"/>
        </w:rPr>
        <w:t>3</w:t>
      </w:r>
      <w:r w:rsidRPr="009271E9">
        <w:rPr>
          <w:b/>
          <w:bCs/>
          <w:highlight w:val="darkGray"/>
        </w:rPr>
        <w:t>)</w:t>
      </w:r>
    </w:p>
    <w:p w14:paraId="2ABF9AA6" w14:textId="7AEDC099" w:rsidR="00DC05A3" w:rsidRDefault="00EF55DC" w:rsidP="00DC05A3">
      <w:pPr>
        <w:pStyle w:val="Zitat"/>
      </w:pPr>
      <w:r>
        <w:t xml:space="preserve">Sprüche 1,7: </w:t>
      </w:r>
      <w:r w:rsidR="00DC05A3">
        <w:t>„</w:t>
      </w:r>
      <w:r w:rsidR="00DC05A3" w:rsidRPr="00EF55DC">
        <w:t>Die Ehrfurcht vor dem Herrn ist der</w:t>
      </w:r>
      <w:r w:rsidR="00DC05A3" w:rsidRPr="00DC05A3">
        <w:t xml:space="preserve"> Anfang der Erkenntnis. Nur Narren verachten Weisheit und Selbstbeherrschung</w:t>
      </w:r>
      <w:r>
        <w:t>.</w:t>
      </w:r>
      <w:r w:rsidR="00DC05A3">
        <w:t>“</w:t>
      </w:r>
      <w:r>
        <w:t xml:space="preserve"> (NLB)</w:t>
      </w:r>
    </w:p>
    <w:p w14:paraId="1C4CA3C3" w14:textId="276BD9A9" w:rsidR="00EF55DC" w:rsidRDefault="00EF55DC" w:rsidP="00EF55DC">
      <w:pPr>
        <w:pStyle w:val="Zitat"/>
      </w:pPr>
      <w:r>
        <w:t xml:space="preserve">Sprüche 8,13: </w:t>
      </w:r>
      <w:r w:rsidRPr="00EF55DC">
        <w:t>„Alle, die den Herrn achten, hassen das Böse. Deshalb hasse ich Hochmut, Stolz, ein Leben voller Unrecht und Lüge.</w:t>
      </w:r>
      <w:r>
        <w:t>“ (NLB)</w:t>
      </w:r>
    </w:p>
    <w:p w14:paraId="6F89FCC3" w14:textId="14A6C532" w:rsidR="00EF55DC" w:rsidRPr="00EF55DC" w:rsidRDefault="00EF55DC" w:rsidP="00EF55DC">
      <w:pPr>
        <w:pStyle w:val="Zitat"/>
      </w:pPr>
      <w:r>
        <w:t>Sprüche 9,10: „</w:t>
      </w:r>
      <w:r w:rsidRPr="00EF55DC">
        <w:t>Die Ehrfurcht vor dem Herrn ist der Anfang der Weisheit. Gott, den Heiligen, zu erkennen führt zur Einsicht.</w:t>
      </w:r>
      <w:r>
        <w:t>“ (NLB)</w:t>
      </w:r>
    </w:p>
    <w:p w14:paraId="00D94FC8" w14:textId="39E67300" w:rsidR="00770F31" w:rsidRPr="009271E9" w:rsidRDefault="00770F31" w:rsidP="00C44FF5">
      <w:pPr>
        <w:pStyle w:val="AufzhlungmitPunkten"/>
        <w:numPr>
          <w:ilvl w:val="0"/>
          <w:numId w:val="0"/>
        </w:numPr>
        <w:rPr>
          <w:b/>
          <w:bCs/>
          <w:highlight w:val="darkGray"/>
        </w:rPr>
      </w:pPr>
      <w:r w:rsidRPr="009271E9">
        <w:rPr>
          <w:b/>
          <w:bCs/>
          <w:highlight w:val="darkGray"/>
        </w:rPr>
        <w:t>(FOLIE 4)</w:t>
      </w:r>
    </w:p>
    <w:p w14:paraId="2D9CD630" w14:textId="0E02B581" w:rsidR="00EF55DC" w:rsidRDefault="00EF55DC" w:rsidP="00EF55DC">
      <w:pPr>
        <w:pStyle w:val="Zitat"/>
      </w:pPr>
      <w:r>
        <w:t>Sprüche 15,33: „</w:t>
      </w:r>
      <w:r w:rsidRPr="00EF55DC">
        <w:t>Die Ehrfurcht vor dem Herrn lehrt die Menschen Weisheit; der Ehre geht Demut voraus.</w:t>
      </w:r>
      <w:r>
        <w:t>“ (NLB)</w:t>
      </w:r>
    </w:p>
    <w:p w14:paraId="74D1B8F0" w14:textId="1BC108C1" w:rsidR="00EF55DC" w:rsidRDefault="00EF55DC" w:rsidP="00EF55DC">
      <w:pPr>
        <w:pStyle w:val="Zitat"/>
      </w:pPr>
      <w:r>
        <w:t xml:space="preserve">Sprüche 16,6: </w:t>
      </w:r>
      <w:r w:rsidRPr="00EF55DC">
        <w:t>„</w:t>
      </w:r>
      <w:r w:rsidR="00ED438C" w:rsidRPr="00ED438C">
        <w:t>Gnade und Treue decken die Sünde zu; Ehrfurcht vor dem Herrn bewahrt vor dem Bösen.</w:t>
      </w:r>
      <w:r>
        <w:t>“ (NLB)</w:t>
      </w:r>
    </w:p>
    <w:p w14:paraId="4F15EA29" w14:textId="70D62E32" w:rsidR="002D4575" w:rsidRPr="009271E9" w:rsidRDefault="002D4575" w:rsidP="00C44FF5">
      <w:pPr>
        <w:pStyle w:val="AufzhlungmitPunkten"/>
        <w:numPr>
          <w:ilvl w:val="0"/>
          <w:numId w:val="0"/>
        </w:numPr>
        <w:rPr>
          <w:b/>
          <w:bCs/>
          <w:highlight w:val="darkGray"/>
        </w:rPr>
      </w:pPr>
      <w:r w:rsidRPr="009271E9">
        <w:rPr>
          <w:b/>
          <w:bCs/>
          <w:highlight w:val="darkGray"/>
        </w:rPr>
        <w:t>(FOLIE 5)</w:t>
      </w:r>
    </w:p>
    <w:p w14:paraId="05E81155" w14:textId="5F742B6C" w:rsidR="00ED438C" w:rsidRDefault="00ED438C" w:rsidP="00ED438C">
      <w:pPr>
        <w:spacing w:before="120"/>
        <w:jc w:val="both"/>
      </w:pPr>
      <w:r>
        <w:t>Kurz gesagt, Gottesfurcht bedeutet, Gott zu kennen und seinen Geboten zu gehorchen. Sie beinhaltet, sich vom Bösen abzuwenden und Gottes Weisungen und Befehle entgegen</w:t>
      </w:r>
      <w:r>
        <w:softHyphen/>
        <w:t>zu</w:t>
      </w:r>
      <w:r>
        <w:softHyphen/>
        <w:t>nehmen. Dies ist das wahre Wissen über Gott und der Weg der Weisheit, welche im Gläubigen Ehrfurcht und Hochachtung hervorrufen.</w:t>
      </w:r>
    </w:p>
    <w:p w14:paraId="63B73138" w14:textId="77777777" w:rsidR="00ED438C" w:rsidRPr="00770F31" w:rsidRDefault="00ED438C" w:rsidP="00C44FF5">
      <w:pPr>
        <w:pStyle w:val="AufzhlungmitPunkten"/>
        <w:numPr>
          <w:ilvl w:val="0"/>
          <w:numId w:val="0"/>
        </w:numPr>
        <w:rPr>
          <w:b/>
          <w:bCs/>
          <w:highlight w:val="yellow"/>
        </w:rPr>
      </w:pPr>
    </w:p>
    <w:p w14:paraId="41E73D6C" w14:textId="77777777" w:rsidR="004C7ACC" w:rsidRPr="009271E9" w:rsidRDefault="002D4575" w:rsidP="00C44FF5">
      <w:pPr>
        <w:pStyle w:val="AufzhlungmitPunkten"/>
        <w:numPr>
          <w:ilvl w:val="0"/>
          <w:numId w:val="0"/>
        </w:numPr>
        <w:rPr>
          <w:b/>
          <w:bCs/>
          <w:highlight w:val="darkGray"/>
        </w:rPr>
      </w:pPr>
      <w:r w:rsidRPr="009271E9">
        <w:rPr>
          <w:b/>
          <w:bCs/>
          <w:highlight w:val="darkGray"/>
        </w:rPr>
        <w:t>(FOLIE 6)</w:t>
      </w:r>
    </w:p>
    <w:p w14:paraId="4BBA395F" w14:textId="77777777" w:rsidR="004E090C" w:rsidRDefault="004E090C" w:rsidP="004E090C">
      <w:pPr>
        <w:spacing w:before="120"/>
        <w:jc w:val="both"/>
      </w:pPr>
      <w:r>
        <w:t>Das führt dazu, dass die Ehrerbietung Gott gegenüber uns dazu bringt, ihm willig die Führung in unserem Leben zu überlassen. Es bedeutet, Gott die erste Stelle in unserem Leben einzuräumen und danach zu streben, ihm in allen Dingen zu gefallen. Gottesfurcht beinhaltet ebenfalls, Gott liebevoll zu dienen. Die Gottesfürchtigen zeigen ihre Liebe zu Gott in ihrem Leben.</w:t>
      </w:r>
    </w:p>
    <w:p w14:paraId="2288F4CC" w14:textId="4EBD8A18" w:rsidR="00EF6FED" w:rsidRPr="009271E9" w:rsidRDefault="00EF6FED" w:rsidP="00C44FF5">
      <w:pPr>
        <w:pStyle w:val="AufzhlungmitPunkten"/>
        <w:numPr>
          <w:ilvl w:val="0"/>
          <w:numId w:val="0"/>
        </w:numPr>
        <w:rPr>
          <w:b/>
          <w:bCs/>
          <w:highlight w:val="darkGray"/>
        </w:rPr>
      </w:pPr>
      <w:r w:rsidRPr="009271E9">
        <w:rPr>
          <w:b/>
          <w:bCs/>
          <w:highlight w:val="darkGray"/>
        </w:rPr>
        <w:t>(FOLIE 7)</w:t>
      </w:r>
    </w:p>
    <w:p w14:paraId="1E6042D8" w14:textId="70FA89E0" w:rsidR="005F1FD2" w:rsidRPr="00E74A03" w:rsidRDefault="008E0137" w:rsidP="008E0137">
      <w:pPr>
        <w:pStyle w:val="berschrift2"/>
        <w:numPr>
          <w:ilvl w:val="0"/>
          <w:numId w:val="7"/>
        </w:numPr>
        <w:spacing w:before="0"/>
        <w:ind w:left="284" w:hanging="284"/>
        <w:rPr>
          <w:i/>
          <w:iCs/>
        </w:rPr>
      </w:pPr>
      <w:r w:rsidRPr="00E74A03">
        <w:rPr>
          <w:i/>
          <w:iCs/>
        </w:rPr>
        <w:t>Aufgabe</w:t>
      </w:r>
      <w:r w:rsidR="00E74A03">
        <w:rPr>
          <w:i/>
          <w:iCs/>
        </w:rPr>
        <w:t xml:space="preserve">: </w:t>
      </w:r>
    </w:p>
    <w:p w14:paraId="359EA22C" w14:textId="1A09FA31" w:rsidR="008E0137" w:rsidRPr="008E0137" w:rsidRDefault="008E0137" w:rsidP="008E0137">
      <w:r>
        <w:t>Nenne zwei Männer und drei Frauen der Bibel, von denen du weißt, dass sie gottesfürchtig waren.</w:t>
      </w:r>
    </w:p>
    <w:p w14:paraId="6AC17126" w14:textId="27AC8BBF" w:rsidR="00EF6FED" w:rsidRPr="009271E9" w:rsidRDefault="00EF6FED" w:rsidP="00C3581D">
      <w:pPr>
        <w:pStyle w:val="AufzhlungmitPunkten"/>
        <w:numPr>
          <w:ilvl w:val="0"/>
          <w:numId w:val="0"/>
        </w:numPr>
        <w:rPr>
          <w:b/>
          <w:bCs/>
          <w:highlight w:val="darkGray"/>
        </w:rPr>
      </w:pPr>
      <w:r w:rsidRPr="009271E9">
        <w:rPr>
          <w:b/>
          <w:bCs/>
          <w:highlight w:val="darkGray"/>
        </w:rPr>
        <w:t>(FOLIE 8)</w:t>
      </w:r>
    </w:p>
    <w:p w14:paraId="09515FAB" w14:textId="6A9B775D" w:rsidR="008E0137" w:rsidRPr="00512E26" w:rsidRDefault="00E74A03" w:rsidP="00512E26">
      <w:pPr>
        <w:jc w:val="center"/>
        <w:rPr>
          <w:rFonts w:asciiTheme="majorHAnsi" w:eastAsiaTheme="majorEastAsia" w:hAnsiTheme="majorHAnsi" w:cstheme="majorBidi"/>
          <w:color w:val="2F5496" w:themeColor="accent1" w:themeShade="BF"/>
          <w:sz w:val="26"/>
          <w:szCs w:val="26"/>
        </w:rPr>
      </w:pPr>
      <w:r w:rsidRPr="00512E26">
        <w:rPr>
          <w:rFonts w:asciiTheme="majorHAnsi" w:eastAsiaTheme="majorEastAsia" w:hAnsiTheme="majorHAnsi" w:cstheme="majorBidi"/>
          <w:color w:val="2F5496" w:themeColor="accent1" w:themeShade="BF"/>
          <w:sz w:val="26"/>
          <w:szCs w:val="26"/>
        </w:rPr>
        <w:t>WELCHE VORTEILE BRINGT ES, GOTTESFÜRCHTIG ZU SEIN?</w:t>
      </w:r>
    </w:p>
    <w:p w14:paraId="11CFCEA8" w14:textId="5EEB1BB3" w:rsidR="008E0137" w:rsidRDefault="00E74A03" w:rsidP="008E0137">
      <w:pPr>
        <w:spacing w:before="120"/>
        <w:jc w:val="both"/>
      </w:pPr>
      <w:r>
        <w:t>Die Segnungen der Gottesfurcht gehen weit darüber hinaus, uns das ewige Leben zu ermöglichen</w:t>
      </w:r>
      <w:r w:rsidR="007F0FEA">
        <w:t>;</w:t>
      </w:r>
      <w:r>
        <w:t xml:space="preserve"> sie werden uns schon hier auf dieser Erde zuteil. Im Buch der Psalmen finden wir viele Verheißungen, die jenen zugesagt werden, welche Gott fürchten. Lasst uns gemeinsam einige davon lesen:</w:t>
      </w:r>
    </w:p>
    <w:p w14:paraId="5144BFCF" w14:textId="3132FD18" w:rsidR="00EF6FED" w:rsidRPr="001E00A2" w:rsidRDefault="00EF6FED" w:rsidP="00C3581D">
      <w:pPr>
        <w:pStyle w:val="AufzhlungmitPunkten"/>
        <w:numPr>
          <w:ilvl w:val="0"/>
          <w:numId w:val="0"/>
        </w:numPr>
        <w:rPr>
          <w:b/>
          <w:bCs/>
          <w:highlight w:val="darkGray"/>
        </w:rPr>
      </w:pPr>
      <w:r w:rsidRPr="001E00A2">
        <w:rPr>
          <w:b/>
          <w:bCs/>
          <w:highlight w:val="darkGray"/>
        </w:rPr>
        <w:t>(FOLIE 9)</w:t>
      </w:r>
    </w:p>
    <w:p w14:paraId="0F41E63F" w14:textId="414C2A17" w:rsidR="00E74A03" w:rsidRPr="00D71D58" w:rsidRDefault="00E74A03" w:rsidP="00E74A03">
      <w:pPr>
        <w:pStyle w:val="berschrift3"/>
        <w:ind w:left="720" w:hanging="720"/>
        <w:rPr>
          <w:b/>
          <w:bCs/>
        </w:rPr>
      </w:pPr>
      <w:r>
        <w:rPr>
          <w:b/>
          <w:bCs/>
        </w:rPr>
        <w:t xml:space="preserve">1. </w:t>
      </w:r>
      <w:r w:rsidR="00D75FF8">
        <w:rPr>
          <w:b/>
          <w:bCs/>
        </w:rPr>
        <w:t>WIR WERDEN</w:t>
      </w:r>
      <w:r w:rsidR="00ED0DFC">
        <w:rPr>
          <w:b/>
          <w:bCs/>
        </w:rPr>
        <w:t xml:space="preserve"> BEI ENTSCHEIDUNGEN</w:t>
      </w:r>
      <w:r w:rsidR="007067F9">
        <w:rPr>
          <w:b/>
          <w:bCs/>
        </w:rPr>
        <w:t xml:space="preserve"> </w:t>
      </w:r>
      <w:r w:rsidR="00D75FF8">
        <w:rPr>
          <w:b/>
          <w:bCs/>
        </w:rPr>
        <w:t>GEFÜHRT</w:t>
      </w:r>
    </w:p>
    <w:p w14:paraId="3AC31659" w14:textId="792E476E" w:rsidR="00ED0DFC" w:rsidRDefault="00ED0DFC" w:rsidP="00ED0DFC">
      <w:pPr>
        <w:pStyle w:val="Zitat"/>
      </w:pPr>
      <w:r>
        <w:t>Psalm 25,12: „</w:t>
      </w:r>
      <w:r w:rsidRPr="00ED0DFC">
        <w:t>Wie steht es mit dem Menschen, der den Herrn ernst nimmt? Der Herr wird ihm den Weg zeigen, den er gehen soll.</w:t>
      </w:r>
      <w:r>
        <w:t>“ (NLB)</w:t>
      </w:r>
    </w:p>
    <w:p w14:paraId="693D1944" w14:textId="26FC389B" w:rsidR="00ED0DFC" w:rsidRDefault="00ED0DFC" w:rsidP="00ED0DFC">
      <w:pPr>
        <w:pStyle w:val="Zitat"/>
      </w:pPr>
      <w:r>
        <w:t xml:space="preserve">Psalm 25,14: </w:t>
      </w:r>
      <w:r w:rsidRPr="00EF55DC">
        <w:t>„</w:t>
      </w:r>
      <w:r w:rsidRPr="00ED0DFC">
        <w:t>Die Freundschaft mit dem Herrn gebührt denen, die ihn ernst nehmen. Er lässt sie wissen, wozu sein Bund mit ihnen da ist.</w:t>
      </w:r>
      <w:r>
        <w:t>“ (NLB)</w:t>
      </w:r>
    </w:p>
    <w:p w14:paraId="2CEF00AA" w14:textId="7DD74EFC" w:rsidR="00EF6FED" w:rsidRPr="001E00A2" w:rsidRDefault="00EF6FED" w:rsidP="00C3581D">
      <w:pPr>
        <w:pStyle w:val="AufzhlungmitPunkten"/>
        <w:numPr>
          <w:ilvl w:val="0"/>
          <w:numId w:val="0"/>
        </w:numPr>
        <w:rPr>
          <w:b/>
          <w:bCs/>
          <w:highlight w:val="darkGray"/>
        </w:rPr>
      </w:pPr>
      <w:r w:rsidRPr="001E00A2">
        <w:rPr>
          <w:b/>
          <w:bCs/>
          <w:highlight w:val="darkGray"/>
        </w:rPr>
        <w:t>(FOLIE 10)</w:t>
      </w:r>
    </w:p>
    <w:p w14:paraId="42B1A30B" w14:textId="02696AD3" w:rsidR="00ED0DFC" w:rsidRDefault="00ED0DFC" w:rsidP="00ED0DFC">
      <w:pPr>
        <w:spacing w:before="120"/>
        <w:jc w:val="both"/>
      </w:pPr>
      <w:r>
        <w:t>Gott zeigt den Gottesfürchtigen, welchen Weg sie einschlagen sollen. Er lenkt diejenigen, die ihn fürchten, indem er sie die richtigen Grundsätze lehrt, die ihnen dabei helfen, die rechten Entscheidungen zu treffen und Fehler zu vermeiden.</w:t>
      </w:r>
      <w:r w:rsidR="007067F9">
        <w:t xml:space="preserve"> Während wir danach streben, Gott kennenzulernen und seinen Anweisungen zu gehorchen, entdecken wir Grundsätze des Lebens, die uns auf den rechten Pfad lenken und vor Üblem und schlechten Entscheidungen bewahren.</w:t>
      </w:r>
    </w:p>
    <w:p w14:paraId="25DC2585" w14:textId="0E9E8ADD" w:rsidR="001A63DD" w:rsidRPr="001E00A2" w:rsidRDefault="001A63DD" w:rsidP="0021688A">
      <w:pPr>
        <w:pStyle w:val="AufzhlungmitPunkten"/>
        <w:numPr>
          <w:ilvl w:val="0"/>
          <w:numId w:val="0"/>
        </w:numPr>
        <w:rPr>
          <w:b/>
          <w:bCs/>
          <w:highlight w:val="darkGray"/>
        </w:rPr>
      </w:pPr>
      <w:r w:rsidRPr="001E00A2">
        <w:rPr>
          <w:b/>
          <w:bCs/>
          <w:highlight w:val="darkGray"/>
        </w:rPr>
        <w:t>(FOLIE 11)</w:t>
      </w:r>
    </w:p>
    <w:p w14:paraId="35AF8DE8" w14:textId="7C71A66E" w:rsidR="007067F9" w:rsidRPr="00D71D58" w:rsidRDefault="007067F9" w:rsidP="007067F9">
      <w:pPr>
        <w:pStyle w:val="berschrift3"/>
        <w:ind w:left="720" w:hanging="720"/>
        <w:rPr>
          <w:b/>
          <w:bCs/>
        </w:rPr>
      </w:pPr>
      <w:r>
        <w:rPr>
          <w:b/>
          <w:bCs/>
        </w:rPr>
        <w:t>2.</w:t>
      </w:r>
      <w:r w:rsidR="00D75FF8">
        <w:rPr>
          <w:b/>
          <w:bCs/>
        </w:rPr>
        <w:t xml:space="preserve"> WIR EMPFANGEN</w:t>
      </w:r>
      <w:r>
        <w:rPr>
          <w:b/>
          <w:bCs/>
        </w:rPr>
        <w:t xml:space="preserve"> GOTTES GÜTE UND SEGEN</w:t>
      </w:r>
    </w:p>
    <w:p w14:paraId="2AE3D16D" w14:textId="147C8BEB" w:rsidR="007067F9" w:rsidRDefault="007067F9" w:rsidP="007067F9">
      <w:pPr>
        <w:pStyle w:val="Zitat"/>
      </w:pPr>
      <w:r>
        <w:t>Psalm 31,20: „</w:t>
      </w:r>
      <w:r w:rsidRPr="007067F9">
        <w:t>Wie groß ist deine Güte, die du denen bereithältst, die dich ehren, und vor den Menschen denen zeigst, die dich um Schutz bitten.</w:t>
      </w:r>
      <w:r>
        <w:t>“ (NLB)</w:t>
      </w:r>
    </w:p>
    <w:p w14:paraId="00E61BC4" w14:textId="1C9E30F5" w:rsidR="007067F9" w:rsidRDefault="007067F9" w:rsidP="007067F9">
      <w:pPr>
        <w:pStyle w:val="Zitat"/>
      </w:pPr>
      <w:r>
        <w:t xml:space="preserve">Psalm 33,18: </w:t>
      </w:r>
      <w:r w:rsidRPr="00EF55DC">
        <w:t>„</w:t>
      </w:r>
      <w:r w:rsidR="00D17218" w:rsidRPr="00D17218">
        <w:t>Der Herr aber beschützt alle, die ihm gehorchen und auf seine Gnade vertrauen</w:t>
      </w:r>
      <w:r w:rsidRPr="00ED0DFC">
        <w:t>.</w:t>
      </w:r>
      <w:r>
        <w:t>“ (NLB)</w:t>
      </w:r>
    </w:p>
    <w:p w14:paraId="77B1A61F" w14:textId="21A41B46" w:rsidR="00D17218" w:rsidRDefault="00D17218" w:rsidP="00D17218">
      <w:pPr>
        <w:pStyle w:val="Zitat"/>
      </w:pPr>
      <w:r>
        <w:t xml:space="preserve">Psalm 115,13: </w:t>
      </w:r>
      <w:r w:rsidRPr="00EF55DC">
        <w:t>„</w:t>
      </w:r>
      <w:r w:rsidRPr="00D17218">
        <w:t>Er wird segnen, die den Herrn verehren, die Kleinen und die Großen.</w:t>
      </w:r>
      <w:r>
        <w:t>“ (NLB)</w:t>
      </w:r>
    </w:p>
    <w:p w14:paraId="7BC8F17B" w14:textId="77777777" w:rsidR="00D17218" w:rsidRPr="00D17218" w:rsidRDefault="00D17218" w:rsidP="00D17218"/>
    <w:p w14:paraId="0D664302" w14:textId="5D16A881" w:rsidR="001A63DD" w:rsidRPr="001E00A2" w:rsidRDefault="001A63DD" w:rsidP="0021688A">
      <w:pPr>
        <w:pStyle w:val="AufzhlungmitPunkten"/>
        <w:numPr>
          <w:ilvl w:val="0"/>
          <w:numId w:val="0"/>
        </w:numPr>
        <w:rPr>
          <w:b/>
          <w:bCs/>
          <w:highlight w:val="darkGray"/>
        </w:rPr>
      </w:pPr>
      <w:r w:rsidRPr="001E00A2">
        <w:rPr>
          <w:b/>
          <w:bCs/>
          <w:highlight w:val="darkGray"/>
        </w:rPr>
        <w:lastRenderedPageBreak/>
        <w:t>(FOLIE 12)</w:t>
      </w:r>
    </w:p>
    <w:p w14:paraId="37B33D52" w14:textId="7B886BBF" w:rsidR="00D17218" w:rsidRDefault="00D17218" w:rsidP="00D17218">
      <w:pPr>
        <w:spacing w:before="120"/>
        <w:jc w:val="both"/>
      </w:pPr>
      <w:r>
        <w:t>Unser himmlischer Vater kümmert sich um seine gottesfürchtigen Kinder. Er erweist ihnen Güte und sucht Gelegenheiten, ihnen Gutes zu tun. Jede Segensverheißung der Bibel ist ein besonderes Geschenk, das der Vater für jene vorbereitet hat, die ihn fürchten, darum dürfen wir im Glauben unsere Hand nach ih</w:t>
      </w:r>
      <w:r w:rsidR="000F2472">
        <w:t>r</w:t>
      </w:r>
      <w:r>
        <w:t xml:space="preserve"> ausstrecken und sie für uns in Anspruch nehmen, weil Gott, der sie versprochen hat, treu ist. Der Segen Gottes ruht auf allen, die ihn fürchten.</w:t>
      </w:r>
    </w:p>
    <w:p w14:paraId="7FAC79C6" w14:textId="2B4496CE" w:rsidR="001B7276" w:rsidRPr="001E00A2" w:rsidRDefault="001B7276" w:rsidP="00C44FF5">
      <w:pPr>
        <w:pStyle w:val="AufzhlungmitPunkten"/>
        <w:numPr>
          <w:ilvl w:val="0"/>
          <w:numId w:val="0"/>
        </w:numPr>
        <w:rPr>
          <w:b/>
          <w:bCs/>
          <w:highlight w:val="darkGray"/>
        </w:rPr>
      </w:pPr>
      <w:r w:rsidRPr="001E00A2">
        <w:rPr>
          <w:b/>
          <w:bCs/>
          <w:highlight w:val="darkGray"/>
        </w:rPr>
        <w:t>(FOLIE 13)</w:t>
      </w:r>
    </w:p>
    <w:p w14:paraId="290C26C1" w14:textId="77777777" w:rsidR="008B7DC9" w:rsidRPr="00D71D58" w:rsidRDefault="008B7DC9" w:rsidP="008B7DC9">
      <w:pPr>
        <w:pStyle w:val="berschrift3"/>
        <w:ind w:left="720" w:hanging="720"/>
        <w:rPr>
          <w:b/>
          <w:bCs/>
        </w:rPr>
      </w:pPr>
      <w:r>
        <w:rPr>
          <w:b/>
          <w:bCs/>
        </w:rPr>
        <w:t>3. GOTT SORGT FÜR UNSERE BEDÜRFNISSE</w:t>
      </w:r>
    </w:p>
    <w:p w14:paraId="5237905B" w14:textId="77777777" w:rsidR="008B7DC9" w:rsidRDefault="008B7DC9" w:rsidP="008B7DC9">
      <w:pPr>
        <w:pStyle w:val="Zitat"/>
      </w:pPr>
      <w:r>
        <w:t>Psalm 34,10: „</w:t>
      </w:r>
      <w:r w:rsidRPr="00E1761A">
        <w:t>Das Volk des Herrn soll mit Ehrfurcht vor ihn treten, denn die ihn ehren, haben alles, was sie brauchen.</w:t>
      </w:r>
      <w:r>
        <w:t>“ (NLB)</w:t>
      </w:r>
    </w:p>
    <w:p w14:paraId="38A9CF85" w14:textId="77777777" w:rsidR="008B7DC9" w:rsidRDefault="008B7DC9" w:rsidP="008B7DC9">
      <w:pPr>
        <w:pStyle w:val="Zitat"/>
      </w:pPr>
      <w:r>
        <w:t xml:space="preserve">Psalm 111,5: </w:t>
      </w:r>
      <w:r w:rsidRPr="00EF55DC">
        <w:t>„</w:t>
      </w:r>
      <w:r w:rsidRPr="00E1761A">
        <w:t>Denen, die auf ihn vertrauen, gibt er, was sie brauchen, und vergisst niemals seinen Bund mit ihnen.</w:t>
      </w:r>
      <w:r>
        <w:t>“ (NLB)</w:t>
      </w:r>
    </w:p>
    <w:p w14:paraId="0A9FA73F" w14:textId="302B99BB" w:rsidR="002B0994" w:rsidRPr="001E00A2" w:rsidRDefault="002B0994" w:rsidP="002B0994">
      <w:pPr>
        <w:pStyle w:val="AufzhlungmitPunkten"/>
        <w:numPr>
          <w:ilvl w:val="0"/>
          <w:numId w:val="0"/>
        </w:numPr>
        <w:rPr>
          <w:b/>
          <w:bCs/>
          <w:highlight w:val="darkGray"/>
        </w:rPr>
      </w:pPr>
      <w:r w:rsidRPr="001E00A2">
        <w:rPr>
          <w:b/>
          <w:bCs/>
          <w:highlight w:val="darkGray"/>
        </w:rPr>
        <w:t>(FOLIE 14)</w:t>
      </w:r>
    </w:p>
    <w:p w14:paraId="3416D1E0" w14:textId="60BE27B7" w:rsidR="00E1761A" w:rsidRDefault="00E1761A" w:rsidP="00E1761A">
      <w:pPr>
        <w:spacing w:before="120"/>
        <w:jc w:val="both"/>
      </w:pPr>
      <w:r>
        <w:t>Unser Vater im Himmel kennt unsere Bedürfnisse und übernimmt die Verantwortung dafür, dass sie erfüllt werden. Die Gottesfürchtigen erhalten alles, was sie brauchen, denn Gott selbst ist ihr Versorger.</w:t>
      </w:r>
    </w:p>
    <w:p w14:paraId="092E9F74" w14:textId="03F36D4F" w:rsidR="002B0994" w:rsidRPr="001E00A2" w:rsidRDefault="002B0994" w:rsidP="002B0994">
      <w:pPr>
        <w:pStyle w:val="AufzhlungmitPunkten"/>
        <w:numPr>
          <w:ilvl w:val="0"/>
          <w:numId w:val="0"/>
        </w:numPr>
        <w:rPr>
          <w:b/>
          <w:bCs/>
          <w:highlight w:val="darkGray"/>
        </w:rPr>
      </w:pPr>
      <w:r w:rsidRPr="001E00A2">
        <w:rPr>
          <w:b/>
          <w:bCs/>
          <w:highlight w:val="darkGray"/>
        </w:rPr>
        <w:t>(FOLIE 15)</w:t>
      </w:r>
    </w:p>
    <w:p w14:paraId="623185F2" w14:textId="0E607351" w:rsidR="00E1761A" w:rsidRDefault="00E1761A" w:rsidP="00E1761A">
      <w:pPr>
        <w:spacing w:before="120"/>
        <w:jc w:val="both"/>
      </w:pPr>
      <w:r>
        <w:t xml:space="preserve">Wir dürfen voller Zuversicht zu ihm kommen und ihn sowohl um materielle als auch um geistliche Segnungen bitten, denn unser liebender </w:t>
      </w:r>
      <w:r w:rsidR="00006B57">
        <w:t>Herr</w:t>
      </w:r>
      <w:r>
        <w:t xml:space="preserve"> ist</w:t>
      </w:r>
      <w:r w:rsidR="00D53687">
        <w:t xml:space="preserve"> auch ein fürsorglicher Vater, der sich wirklich um seine Kinder kümmert: Er sorgt für Nahrung, Kleidung und all die anderen Notwendigkeiten des irdischen Lebens, wie es sein Wille für uns ist. Wir müssen uns nicht mit dem Nachgrübeln darüber, wie das geschehen soll, belasten – wenn wir Gott fürchten, wird er an seinen Bund mit uns denken und all unsere Bedürfnisse erfüllen.</w:t>
      </w:r>
    </w:p>
    <w:p w14:paraId="2EDD4F2F" w14:textId="65CCD2F8" w:rsidR="002B0994" w:rsidRPr="001E00A2" w:rsidRDefault="002B0994" w:rsidP="002B0994">
      <w:pPr>
        <w:pStyle w:val="AufzhlungmitPunkten"/>
        <w:numPr>
          <w:ilvl w:val="0"/>
          <w:numId w:val="0"/>
        </w:numPr>
        <w:rPr>
          <w:b/>
          <w:bCs/>
          <w:highlight w:val="darkGray"/>
        </w:rPr>
      </w:pPr>
      <w:r w:rsidRPr="001E00A2">
        <w:rPr>
          <w:b/>
          <w:bCs/>
          <w:highlight w:val="darkGray"/>
        </w:rPr>
        <w:t>(FOLIE 16)</w:t>
      </w:r>
    </w:p>
    <w:p w14:paraId="4AC297AB" w14:textId="4CF36E4C" w:rsidR="00D53687" w:rsidRPr="00D71D58" w:rsidRDefault="00D53687" w:rsidP="00D53687">
      <w:pPr>
        <w:pStyle w:val="berschrift3"/>
        <w:ind w:left="720" w:hanging="720"/>
        <w:rPr>
          <w:b/>
          <w:bCs/>
        </w:rPr>
      </w:pPr>
      <w:r>
        <w:rPr>
          <w:b/>
          <w:bCs/>
        </w:rPr>
        <w:t xml:space="preserve">4. </w:t>
      </w:r>
      <w:r w:rsidR="00D75FF8">
        <w:rPr>
          <w:b/>
          <w:bCs/>
        </w:rPr>
        <w:t xml:space="preserve">WIR ERLEBEN </w:t>
      </w:r>
      <w:r>
        <w:rPr>
          <w:b/>
          <w:bCs/>
        </w:rPr>
        <w:t>SCHUTZ UND ERRETTUNG</w:t>
      </w:r>
    </w:p>
    <w:p w14:paraId="26416B37" w14:textId="565E8B2A" w:rsidR="00D53687" w:rsidRDefault="00D53687" w:rsidP="00D53687">
      <w:pPr>
        <w:pStyle w:val="Zitat"/>
      </w:pPr>
      <w:r>
        <w:t>Psalm 34,8: „</w:t>
      </w:r>
      <w:r w:rsidRPr="00D53687">
        <w:t>Denn der Engel des Herrn beschützt die, die ihm gehorchen, und rettet sie.</w:t>
      </w:r>
      <w:r>
        <w:t>“ (NLB)</w:t>
      </w:r>
    </w:p>
    <w:p w14:paraId="0219030F" w14:textId="3C18B674" w:rsidR="002B0994" w:rsidRPr="001E00A2" w:rsidRDefault="002B0994" w:rsidP="002B0994">
      <w:pPr>
        <w:pStyle w:val="AufzhlungmitPunkten"/>
        <w:numPr>
          <w:ilvl w:val="0"/>
          <w:numId w:val="0"/>
        </w:numPr>
        <w:rPr>
          <w:b/>
          <w:bCs/>
          <w:highlight w:val="darkGray"/>
        </w:rPr>
      </w:pPr>
      <w:r w:rsidRPr="001E00A2">
        <w:rPr>
          <w:b/>
          <w:bCs/>
          <w:highlight w:val="darkGray"/>
        </w:rPr>
        <w:t>(FOLIE 17)</w:t>
      </w:r>
    </w:p>
    <w:p w14:paraId="56EBC5B5" w14:textId="0CA470D0" w:rsidR="00D53687" w:rsidRDefault="007F0F66" w:rsidP="00D53687">
      <w:pPr>
        <w:spacing w:before="120"/>
        <w:jc w:val="both"/>
      </w:pPr>
      <w:r>
        <w:t>Der Herr hat seinen heiligen Engeln aufgetragen, über seine gottesfürchtigen Kinder zu wachen. Sie beschützen sie und erretten sie aus allen Gefahren und vor allem Schaden. Wenn wir den Herrn fürchten, müssen wir uns nicht vor Satans Macht und seinen Angriffen fürchten, denn wir haben im allmächtigen Gott eine sichere Zuflucht; er sendet seine Engel aus, damit sie sich um seine Kinder lagern und sie erretten</w:t>
      </w:r>
      <w:r w:rsidR="00D53687">
        <w:t>.</w:t>
      </w:r>
      <w:r>
        <w:t xml:space="preserve"> Was für ein Vorrecht ist es, beständig von Engeln beschützt zu werden!</w:t>
      </w:r>
    </w:p>
    <w:p w14:paraId="01985873" w14:textId="0DE110CF" w:rsidR="002B0994" w:rsidRPr="001E00A2" w:rsidRDefault="00917941" w:rsidP="00917941">
      <w:pPr>
        <w:pStyle w:val="AufzhlungmitPunkten"/>
        <w:numPr>
          <w:ilvl w:val="0"/>
          <w:numId w:val="0"/>
        </w:numPr>
        <w:rPr>
          <w:b/>
          <w:bCs/>
          <w:highlight w:val="darkGray"/>
        </w:rPr>
      </w:pPr>
      <w:r w:rsidRPr="001E00A2">
        <w:rPr>
          <w:b/>
          <w:bCs/>
          <w:highlight w:val="darkGray"/>
        </w:rPr>
        <w:t xml:space="preserve"> </w:t>
      </w:r>
      <w:r w:rsidR="002B0994" w:rsidRPr="001E00A2">
        <w:rPr>
          <w:b/>
          <w:bCs/>
          <w:highlight w:val="darkGray"/>
        </w:rPr>
        <w:t>(FOLIE 18)</w:t>
      </w:r>
    </w:p>
    <w:p w14:paraId="7BB45163" w14:textId="480B7F1C" w:rsidR="007F0F66" w:rsidRPr="00D71D58" w:rsidRDefault="007F0F66" w:rsidP="007F0F66">
      <w:pPr>
        <w:pStyle w:val="berschrift3"/>
        <w:ind w:left="720" w:hanging="720"/>
        <w:rPr>
          <w:b/>
          <w:bCs/>
        </w:rPr>
      </w:pPr>
      <w:r>
        <w:rPr>
          <w:b/>
          <w:bCs/>
        </w:rPr>
        <w:t xml:space="preserve">5. </w:t>
      </w:r>
      <w:r w:rsidR="00D75FF8">
        <w:rPr>
          <w:b/>
          <w:bCs/>
        </w:rPr>
        <w:t xml:space="preserve">WIR ERFAHREN </w:t>
      </w:r>
      <w:r>
        <w:rPr>
          <w:b/>
          <w:bCs/>
        </w:rPr>
        <w:t>GOTTES GNADE</w:t>
      </w:r>
    </w:p>
    <w:p w14:paraId="4FA33D06" w14:textId="41E16FDF" w:rsidR="007F0F66" w:rsidRDefault="007F0F66" w:rsidP="007F0F66">
      <w:pPr>
        <w:pStyle w:val="Zitat"/>
      </w:pPr>
      <w:r>
        <w:t>Psalm 103,11: „</w:t>
      </w:r>
      <w:r w:rsidRPr="007F0F66">
        <w:t>Denn so hoch der Himmel über der Erde ist, so groß ist seine Gnade gegenüber denen, die ihn fürchten.</w:t>
      </w:r>
      <w:r>
        <w:t>“ (NLB)</w:t>
      </w:r>
    </w:p>
    <w:p w14:paraId="4468E4F9" w14:textId="348D5CDD" w:rsidR="007F0F66" w:rsidRDefault="007F0F66" w:rsidP="007F0F66">
      <w:pPr>
        <w:pStyle w:val="Zitat"/>
      </w:pPr>
      <w:r>
        <w:lastRenderedPageBreak/>
        <w:t xml:space="preserve">Psalm 103,13: </w:t>
      </w:r>
      <w:r w:rsidRPr="00EF55DC">
        <w:t>„</w:t>
      </w:r>
      <w:r w:rsidRPr="007F0F66">
        <w:t>Wie sich ein Vater über seine Kinder zärtlich erbarmt, so erbarmt sich der Herr über alle, die ihn fürchten.</w:t>
      </w:r>
      <w:r>
        <w:t>“ (NLB)</w:t>
      </w:r>
    </w:p>
    <w:p w14:paraId="0724FD7A" w14:textId="7344114B" w:rsidR="007F0F66" w:rsidRDefault="007F0F66" w:rsidP="007F0F66">
      <w:pPr>
        <w:pStyle w:val="Zitat"/>
      </w:pPr>
      <w:r>
        <w:t xml:space="preserve">Psalm </w:t>
      </w:r>
      <w:r w:rsidR="00836C97">
        <w:t>103,17</w:t>
      </w:r>
      <w:r>
        <w:t xml:space="preserve">: </w:t>
      </w:r>
      <w:r w:rsidRPr="00EF55DC">
        <w:t>„</w:t>
      </w:r>
      <w:r w:rsidR="00836C97" w:rsidRPr="00836C97">
        <w:t>Die Gnade des Herrn aber gilt bis in alle Ewigkeit allen, die ihm gehorsam sind. Seine Gerechtigkeit reicht bis zu den Kindern seiner Kinder</w:t>
      </w:r>
      <w:r w:rsidR="00836C97">
        <w:t>.</w:t>
      </w:r>
      <w:r>
        <w:t>“ (NLB)</w:t>
      </w:r>
    </w:p>
    <w:p w14:paraId="4608B12D" w14:textId="218020D3" w:rsidR="002B0994" w:rsidRPr="001E00A2" w:rsidRDefault="002B0994" w:rsidP="002B0994">
      <w:pPr>
        <w:pStyle w:val="AufzhlungmitPunkten"/>
        <w:numPr>
          <w:ilvl w:val="0"/>
          <w:numId w:val="0"/>
        </w:numPr>
        <w:rPr>
          <w:b/>
          <w:bCs/>
          <w:highlight w:val="darkGray"/>
        </w:rPr>
      </w:pPr>
      <w:r w:rsidRPr="001E00A2">
        <w:rPr>
          <w:b/>
          <w:bCs/>
          <w:highlight w:val="darkGray"/>
        </w:rPr>
        <w:t>(FOLIE 19)</w:t>
      </w:r>
    </w:p>
    <w:p w14:paraId="0A455972" w14:textId="25D60DCD" w:rsidR="00836C97" w:rsidRDefault="00836C97" w:rsidP="00836C97">
      <w:pPr>
        <w:spacing w:before="120"/>
        <w:jc w:val="both"/>
      </w:pPr>
      <w:r>
        <w:t xml:space="preserve">Gott breitet seine Gnade über diejenigen aus, die ihn fürchten. Er empfindet zartes Mitgefühl mit ihnen, er </w:t>
      </w:r>
      <w:r w:rsidR="00360157">
        <w:t>kennt</w:t>
      </w:r>
      <w:r>
        <w:t xml:space="preserve"> ihre Kämpfe und die Versuchungen, die ihnen begegnen, wenn sie danach streben, ihm zu gehorchen. Jesus </w:t>
      </w:r>
      <w:r w:rsidR="00495A50">
        <w:t>weiß</w:t>
      </w:r>
      <w:r>
        <w:t xml:space="preserve"> aus eigener Erfahrung, wie </w:t>
      </w:r>
      <w:r w:rsidR="00495A50">
        <w:t>kraftlos</w:t>
      </w:r>
      <w:r>
        <w:t xml:space="preserve"> wir sind und wie dringend wir seine göttliche Hilfe brauchen, um unsere Schwächen zu überwinden und seinen Geboten treu zu bleiben.</w:t>
      </w:r>
      <w:r w:rsidR="00495A50">
        <w:t xml:space="preserve"> Er sehnt sich mit tröstendem Mitleid nach all seinen Kindern, die in dieser Welt unter der Herrschaft Satans leben, und breitet seine Gnade über uns aus.</w:t>
      </w:r>
    </w:p>
    <w:p w14:paraId="51FCE031" w14:textId="13D63201" w:rsidR="002B0994" w:rsidRPr="001E00A2" w:rsidRDefault="002B0994" w:rsidP="002B0994">
      <w:pPr>
        <w:pStyle w:val="AufzhlungmitPunkten"/>
        <w:numPr>
          <w:ilvl w:val="0"/>
          <w:numId w:val="0"/>
        </w:numPr>
        <w:rPr>
          <w:b/>
          <w:bCs/>
          <w:highlight w:val="darkGray"/>
        </w:rPr>
      </w:pPr>
      <w:r w:rsidRPr="001E00A2">
        <w:rPr>
          <w:b/>
          <w:bCs/>
          <w:highlight w:val="darkGray"/>
        </w:rPr>
        <w:t>(FOLIE 20)</w:t>
      </w:r>
    </w:p>
    <w:p w14:paraId="218529E1" w14:textId="78318F2A" w:rsidR="00836C97" w:rsidRDefault="00495A50" w:rsidP="00836C97">
      <w:pPr>
        <w:spacing w:before="120"/>
        <w:jc w:val="both"/>
      </w:pPr>
      <w:r>
        <w:t xml:space="preserve">Selbst wenn wir fallen oder versagen, wendet er sich nicht von uns ab. Er vergibt unsere Sünden und gibt uns die Kraft, um wieder aufzustehen und unsere Reise mit ihm fortzusetzen. Darüber hinaus kümmert er sich um unsere Kinder und erhört die Gebete, die wir um ihretwillen sprechen, während wir sie in </w:t>
      </w:r>
      <w:r w:rsidR="002D754D">
        <w:t>aller</w:t>
      </w:r>
      <w:r>
        <w:t xml:space="preserve"> Gottesfurcht zu erziehen suchen.</w:t>
      </w:r>
    </w:p>
    <w:p w14:paraId="243C74C4" w14:textId="4E7656C0" w:rsidR="002B0994" w:rsidRPr="001E00A2" w:rsidRDefault="002B0994" w:rsidP="002B0994">
      <w:pPr>
        <w:pStyle w:val="AufzhlungmitPunkten"/>
        <w:numPr>
          <w:ilvl w:val="0"/>
          <w:numId w:val="0"/>
        </w:numPr>
        <w:rPr>
          <w:b/>
          <w:bCs/>
          <w:highlight w:val="darkGray"/>
        </w:rPr>
      </w:pPr>
      <w:r w:rsidRPr="001E00A2">
        <w:rPr>
          <w:b/>
          <w:bCs/>
          <w:highlight w:val="darkGray"/>
        </w:rPr>
        <w:t>(FOLIE 21)</w:t>
      </w:r>
    </w:p>
    <w:p w14:paraId="75C6A05A" w14:textId="4EA0CE57" w:rsidR="004B3C44" w:rsidRPr="00D71D58" w:rsidRDefault="004B3C44" w:rsidP="004B3C44">
      <w:pPr>
        <w:pStyle w:val="berschrift3"/>
        <w:ind w:left="720" w:hanging="720"/>
        <w:rPr>
          <w:b/>
          <w:bCs/>
        </w:rPr>
      </w:pPr>
      <w:r>
        <w:rPr>
          <w:b/>
          <w:bCs/>
        </w:rPr>
        <w:t xml:space="preserve">6. </w:t>
      </w:r>
      <w:r w:rsidR="00390F34">
        <w:rPr>
          <w:b/>
          <w:bCs/>
        </w:rPr>
        <w:t>GOTT ERFÜLLT</w:t>
      </w:r>
      <w:r w:rsidR="00D75FF8">
        <w:rPr>
          <w:b/>
          <w:bCs/>
        </w:rPr>
        <w:t xml:space="preserve"> UNSERE</w:t>
      </w:r>
      <w:r w:rsidR="00390F34">
        <w:rPr>
          <w:b/>
          <w:bCs/>
        </w:rPr>
        <w:t xml:space="preserve"> WÜNSCHE</w:t>
      </w:r>
    </w:p>
    <w:p w14:paraId="60029D45" w14:textId="1D583FCA" w:rsidR="004B3C44" w:rsidRDefault="004B3C44" w:rsidP="00390F34">
      <w:pPr>
        <w:pStyle w:val="Zitat"/>
      </w:pPr>
      <w:r>
        <w:t xml:space="preserve">Psalm </w:t>
      </w:r>
      <w:r w:rsidR="00390F34">
        <w:t>145,19</w:t>
      </w:r>
      <w:r>
        <w:t>: „</w:t>
      </w:r>
      <w:r w:rsidR="00390F34" w:rsidRPr="00390F34">
        <w:t>Er erfüllt die Wünsche derer, die ihn achten, er hört ihre Hilfeschreie und rettet sie.</w:t>
      </w:r>
      <w:r>
        <w:t>“ (NLB)</w:t>
      </w:r>
    </w:p>
    <w:p w14:paraId="5F585494" w14:textId="0A06B208" w:rsidR="004B3C44" w:rsidRDefault="004B3C44" w:rsidP="004B3C44">
      <w:pPr>
        <w:pStyle w:val="Zitat"/>
      </w:pPr>
      <w:r>
        <w:t xml:space="preserve">Psalm </w:t>
      </w:r>
      <w:r w:rsidR="00390F34">
        <w:t>147,11</w:t>
      </w:r>
      <w:r>
        <w:t xml:space="preserve">: </w:t>
      </w:r>
      <w:r w:rsidRPr="00EF55DC">
        <w:t>„</w:t>
      </w:r>
      <w:r w:rsidR="00390F34" w:rsidRPr="00390F34">
        <w:t>Doch der Herr hat Freude an denen, die ihn ehren und ihre Hoffnung auf seine Gnade setzen.</w:t>
      </w:r>
      <w:r>
        <w:t>“ (NLB)</w:t>
      </w:r>
    </w:p>
    <w:p w14:paraId="5C1661C6" w14:textId="51DFDF44" w:rsidR="002B0994" w:rsidRPr="001E00A2" w:rsidRDefault="002B0994" w:rsidP="002B0994">
      <w:pPr>
        <w:pStyle w:val="AufzhlungmitPunkten"/>
        <w:numPr>
          <w:ilvl w:val="0"/>
          <w:numId w:val="0"/>
        </w:numPr>
        <w:rPr>
          <w:b/>
          <w:bCs/>
          <w:highlight w:val="darkGray"/>
        </w:rPr>
      </w:pPr>
      <w:r w:rsidRPr="001E00A2">
        <w:rPr>
          <w:b/>
          <w:bCs/>
          <w:highlight w:val="darkGray"/>
        </w:rPr>
        <w:t>(FOLIE 22)</w:t>
      </w:r>
    </w:p>
    <w:p w14:paraId="79CF6065" w14:textId="1D711D86" w:rsidR="00390F34" w:rsidRDefault="00390F34" w:rsidP="00390F34">
      <w:pPr>
        <w:spacing w:before="120"/>
        <w:jc w:val="both"/>
      </w:pPr>
      <w:r>
        <w:t>Die Gottesfürchtigen richten ihr Leben nach Gottes Grundsätzen aus, darum stimmen ihre Wünsche mit Gottes Willen überein. In diesem Fall werden sie erfüllt, weil sie mit Gottes Plan für sie im Einklang stehen. Es bereitet Gott Freude, die Bitten seiner Kinder, die in Übereinstimmung mit seinem Willen stehen, zu erfüllen. Er freut sich über sie und erfüllt ihre Wünsche.</w:t>
      </w:r>
    </w:p>
    <w:p w14:paraId="7E5870E7" w14:textId="37DC3B5C" w:rsidR="002B0994" w:rsidRPr="001E00A2" w:rsidRDefault="002B0994" w:rsidP="002B0994">
      <w:pPr>
        <w:pStyle w:val="AufzhlungmitPunkten"/>
        <w:numPr>
          <w:ilvl w:val="0"/>
          <w:numId w:val="0"/>
        </w:numPr>
        <w:rPr>
          <w:b/>
          <w:bCs/>
          <w:highlight w:val="darkGray"/>
        </w:rPr>
      </w:pPr>
      <w:r w:rsidRPr="001E00A2">
        <w:rPr>
          <w:b/>
          <w:bCs/>
          <w:highlight w:val="darkGray"/>
        </w:rPr>
        <w:t>(FOLIE 23)</w:t>
      </w:r>
    </w:p>
    <w:p w14:paraId="53F58D6B" w14:textId="5EE1A2D6" w:rsidR="00390F34" w:rsidRPr="00D71D58" w:rsidRDefault="00390F34" w:rsidP="00390F34">
      <w:pPr>
        <w:pStyle w:val="berschrift3"/>
        <w:ind w:left="720" w:hanging="720"/>
        <w:rPr>
          <w:b/>
          <w:bCs/>
        </w:rPr>
      </w:pPr>
      <w:r>
        <w:rPr>
          <w:b/>
          <w:bCs/>
        </w:rPr>
        <w:t xml:space="preserve">7. </w:t>
      </w:r>
      <w:r w:rsidR="00D75FF8">
        <w:rPr>
          <w:b/>
          <w:bCs/>
        </w:rPr>
        <w:t>EWIGES LEBEN ERWARTET UNS</w:t>
      </w:r>
    </w:p>
    <w:p w14:paraId="103075DB" w14:textId="6ED8C91C" w:rsidR="00D75FF8" w:rsidRDefault="00D75FF8" w:rsidP="00D75FF8">
      <w:pPr>
        <w:spacing w:before="120"/>
        <w:jc w:val="both"/>
      </w:pPr>
      <w:r>
        <w:t xml:space="preserve">Die letzte und herrlichste aller Segnungen ist das ewige Leben, das unser Herr allen verspricht, die ihn lieben und seinen Namen ehren. Die Vorteile der Gottesfurcht enden nicht mit diesem Leben, sondern erstrecken sich auf die Ewigkeit. </w:t>
      </w:r>
      <w:r w:rsidR="00B81530">
        <w:t>Der Apostel Paulus sagt:</w:t>
      </w:r>
    </w:p>
    <w:p w14:paraId="0E3F23BB" w14:textId="1B552E28" w:rsidR="007023D4" w:rsidRDefault="00B81530" w:rsidP="00390F34">
      <w:pPr>
        <w:pStyle w:val="Zitat"/>
      </w:pPr>
      <w:r>
        <w:t>1.Korinther 15,19</w:t>
      </w:r>
      <w:r w:rsidR="00390F34">
        <w:t>: „</w:t>
      </w:r>
      <w:r w:rsidRPr="00B81530">
        <w:t>Wenn der Glaube an Christus nur für dieses Leben Hoffnung gibt, sind wir die elendesten Menschen auf der Welt.</w:t>
      </w:r>
      <w:r w:rsidR="00390F34">
        <w:t>“ (NLB)</w:t>
      </w:r>
    </w:p>
    <w:p w14:paraId="2DD87B0A" w14:textId="77777777" w:rsidR="007023D4" w:rsidRDefault="007023D4">
      <w:pPr>
        <w:rPr>
          <w:i/>
          <w:iCs/>
          <w:color w:val="404040" w:themeColor="text1" w:themeTint="BF"/>
        </w:rPr>
      </w:pPr>
      <w:r>
        <w:br w:type="page"/>
      </w:r>
    </w:p>
    <w:p w14:paraId="1BB54438" w14:textId="426A6C7D" w:rsidR="002B0994" w:rsidRPr="001E00A2" w:rsidRDefault="002B0994" w:rsidP="002B0994">
      <w:pPr>
        <w:pStyle w:val="AufzhlungmitPunkten"/>
        <w:numPr>
          <w:ilvl w:val="0"/>
          <w:numId w:val="0"/>
        </w:numPr>
        <w:rPr>
          <w:b/>
          <w:bCs/>
          <w:highlight w:val="darkGray"/>
        </w:rPr>
      </w:pPr>
      <w:r w:rsidRPr="001E00A2">
        <w:rPr>
          <w:b/>
          <w:bCs/>
          <w:highlight w:val="darkGray"/>
        </w:rPr>
        <w:lastRenderedPageBreak/>
        <w:t>(FOLIE 24)</w:t>
      </w:r>
    </w:p>
    <w:p w14:paraId="4A850E55" w14:textId="27B4D4EC" w:rsidR="00B81530" w:rsidRDefault="00B81530" w:rsidP="00B81530">
      <w:pPr>
        <w:spacing w:before="120"/>
        <w:jc w:val="both"/>
      </w:pPr>
      <w:r>
        <w:t>Die gute Nachricht ist, dass wir in Ewigkeit mit unserem Herrn regieren werden, nachdem er uns zu sich geholt hat, und darum ermahnt uns Paulus:</w:t>
      </w:r>
    </w:p>
    <w:p w14:paraId="7038187F" w14:textId="2734E188" w:rsidR="00B81530" w:rsidRDefault="00B81530" w:rsidP="00B81530">
      <w:pPr>
        <w:pStyle w:val="Zitat"/>
      </w:pPr>
      <w:r>
        <w:t>1.Korinther 15,58: „</w:t>
      </w:r>
      <w:r w:rsidRPr="00B81530">
        <w:t>Deshalb bleibt fest und unerschütterlich im Glauben, liebe Freunde, und setzt euch mit aller Kraft für das Werk des Herrn ein, denn ihr wisst ja, dass nichts, was ihr für den Herrn tut, vergeblich ist.</w:t>
      </w:r>
      <w:r>
        <w:t>“ (NLB)</w:t>
      </w:r>
    </w:p>
    <w:p w14:paraId="66F6E223" w14:textId="2940BDC9" w:rsidR="00B81530" w:rsidRDefault="00B81530" w:rsidP="00B81530">
      <w:pPr>
        <w:spacing w:before="120"/>
        <w:jc w:val="both"/>
      </w:pPr>
      <w:r>
        <w:t>Auch die folgenden Bibelstellen ermutigen uns, in der Furcht Gottes weiterzugehen, denn unsere Belohnung wird das ewige Leben sein.</w:t>
      </w:r>
    </w:p>
    <w:p w14:paraId="1372D3E4" w14:textId="77777777" w:rsidR="00AD16C7" w:rsidRPr="001E00A2" w:rsidRDefault="00AD16C7" w:rsidP="00AD16C7">
      <w:pPr>
        <w:pStyle w:val="AufzhlungmitPunkten"/>
        <w:numPr>
          <w:ilvl w:val="0"/>
          <w:numId w:val="0"/>
        </w:numPr>
        <w:rPr>
          <w:b/>
          <w:bCs/>
          <w:highlight w:val="darkGray"/>
        </w:rPr>
      </w:pPr>
      <w:r w:rsidRPr="001E00A2">
        <w:rPr>
          <w:b/>
          <w:bCs/>
          <w:highlight w:val="darkGray"/>
        </w:rPr>
        <w:t>(FOLIE 25)</w:t>
      </w:r>
    </w:p>
    <w:p w14:paraId="19A5A4A3" w14:textId="64625245" w:rsidR="00B01CB9" w:rsidRDefault="00B01CB9" w:rsidP="00B01CB9">
      <w:pPr>
        <w:pStyle w:val="Zitat"/>
      </w:pPr>
      <w:r>
        <w:t>Römer 2,7: „</w:t>
      </w:r>
      <w:r w:rsidRPr="00B01CB9">
        <w:t>Er wird denen das ewige Leben schenken, die beharrlich das tun, was gut ist, und sich nach der Herrlichkeit, Ehre und Unvergänglichkeit sehnen, die Gott gibt.</w:t>
      </w:r>
      <w:r>
        <w:t>“ (NLB)</w:t>
      </w:r>
    </w:p>
    <w:p w14:paraId="02A9D1B1" w14:textId="4A6BB3E1" w:rsidR="00B01CB9" w:rsidRDefault="00B01CB9" w:rsidP="00B01CB9">
      <w:pPr>
        <w:pStyle w:val="Zitat"/>
      </w:pPr>
      <w:r>
        <w:t xml:space="preserve">Judas 1,21: </w:t>
      </w:r>
      <w:r w:rsidRPr="00EF55DC">
        <w:t>„</w:t>
      </w:r>
      <w:r w:rsidRPr="00B01CB9">
        <w:t>Bleibt in der Liebe Gottes, während ihr darauf wartet, dass Jesus Christus, unser Herr, euch in seiner Barmherzigkeit das ewige Leben bringen wird.</w:t>
      </w:r>
      <w:r>
        <w:t>“ (NLB)</w:t>
      </w:r>
    </w:p>
    <w:p w14:paraId="7C0FA8B5" w14:textId="33904DC2" w:rsidR="002B0994" w:rsidRPr="001E00A2" w:rsidRDefault="002B0994" w:rsidP="002B0994">
      <w:pPr>
        <w:pStyle w:val="AufzhlungmitPunkten"/>
        <w:numPr>
          <w:ilvl w:val="0"/>
          <w:numId w:val="0"/>
        </w:numPr>
        <w:rPr>
          <w:b/>
          <w:bCs/>
          <w:highlight w:val="darkGray"/>
        </w:rPr>
      </w:pPr>
      <w:r w:rsidRPr="001E00A2">
        <w:rPr>
          <w:b/>
          <w:bCs/>
          <w:highlight w:val="darkGray"/>
        </w:rPr>
        <w:t>(FOLIE 26)</w:t>
      </w:r>
    </w:p>
    <w:p w14:paraId="2B2B9991" w14:textId="0F13E170" w:rsidR="00B01CB9" w:rsidRDefault="00B01CB9" w:rsidP="00B01CB9">
      <w:pPr>
        <w:spacing w:before="120"/>
        <w:jc w:val="both"/>
      </w:pPr>
      <w:r>
        <w:t>Lasst uns nicht darin ermüden, in aller Gottesfurcht weiterzuarbeiten, denn unser Einsatz ist nicht vergeblich. Wir haben die Verheißung des ewigen Lebens, das Vorrecht, in alle Ewigkeit mit dem Herrn zusammen zu sein, den wir hier auf Erden geliebt und dem wir treu gedient haben.</w:t>
      </w:r>
    </w:p>
    <w:p w14:paraId="3C80D606" w14:textId="32853283" w:rsidR="002B0994" w:rsidRPr="001E00A2" w:rsidRDefault="002B0994" w:rsidP="002B0994">
      <w:pPr>
        <w:pStyle w:val="AufzhlungmitPunkten"/>
        <w:numPr>
          <w:ilvl w:val="0"/>
          <w:numId w:val="0"/>
        </w:numPr>
        <w:rPr>
          <w:b/>
          <w:bCs/>
          <w:highlight w:val="darkGray"/>
        </w:rPr>
      </w:pPr>
      <w:r w:rsidRPr="001E00A2">
        <w:rPr>
          <w:b/>
          <w:bCs/>
          <w:highlight w:val="darkGray"/>
        </w:rPr>
        <w:t>(FOLIE 27)</w:t>
      </w:r>
    </w:p>
    <w:p w14:paraId="0E8CF7DA" w14:textId="77777777" w:rsidR="00B01CB9" w:rsidRPr="00E74A03" w:rsidRDefault="00B01CB9" w:rsidP="00B01CB9">
      <w:pPr>
        <w:pStyle w:val="berschrift2"/>
        <w:numPr>
          <w:ilvl w:val="0"/>
          <w:numId w:val="7"/>
        </w:numPr>
        <w:spacing w:before="0"/>
        <w:ind w:left="284" w:hanging="284"/>
        <w:rPr>
          <w:i/>
          <w:iCs/>
        </w:rPr>
      </w:pPr>
      <w:r w:rsidRPr="00E74A03">
        <w:rPr>
          <w:i/>
          <w:iCs/>
        </w:rPr>
        <w:t>Aufgabe</w:t>
      </w:r>
      <w:r>
        <w:rPr>
          <w:i/>
          <w:iCs/>
        </w:rPr>
        <w:t xml:space="preserve">: </w:t>
      </w:r>
    </w:p>
    <w:p w14:paraId="510D1C71" w14:textId="15BD8845" w:rsidR="00B01CB9" w:rsidRDefault="009271E9" w:rsidP="00B01CB9">
      <w:r>
        <w:t>Sprecht darüber, wie sich diese Vorteile im Leben jener fünf Personen gezeigt haben, die ihr in der 1. Aufgabe genannt habt.</w:t>
      </w:r>
    </w:p>
    <w:p w14:paraId="43BC5956" w14:textId="77777777" w:rsidR="001C3524" w:rsidRDefault="001C3524" w:rsidP="00B01CB9"/>
    <w:p w14:paraId="670638B5" w14:textId="4254ACF6" w:rsidR="00630F80" w:rsidRDefault="001C3524" w:rsidP="00B01CB9">
      <w:pPr>
        <w:rPr>
          <w:i/>
          <w:iCs/>
          <w:color w:val="7F7F7F" w:themeColor="text1" w:themeTint="80"/>
        </w:rPr>
      </w:pPr>
      <w:r w:rsidRPr="00630F80">
        <w:rPr>
          <w:i/>
          <w:iCs/>
          <w:color w:val="7F7F7F" w:themeColor="text1" w:themeTint="80"/>
        </w:rPr>
        <w:t>[Hiermit endet die Gruppenarbeit, die Teilnehmerinnen nehmen – eventuell nach einer Pause – für den Vortrag Platz.]</w:t>
      </w:r>
    </w:p>
    <w:p w14:paraId="457C2C63" w14:textId="77777777" w:rsidR="00630F80" w:rsidRDefault="00630F80">
      <w:pPr>
        <w:rPr>
          <w:i/>
          <w:iCs/>
          <w:color w:val="7F7F7F" w:themeColor="text1" w:themeTint="80"/>
        </w:rPr>
      </w:pPr>
      <w:r>
        <w:rPr>
          <w:i/>
          <w:iCs/>
          <w:color w:val="7F7F7F" w:themeColor="text1" w:themeTint="80"/>
        </w:rPr>
        <w:br w:type="page"/>
      </w:r>
    </w:p>
    <w:p w14:paraId="43BACB97" w14:textId="5488392E" w:rsidR="002B0994" w:rsidRPr="001E00A2" w:rsidRDefault="002B0994" w:rsidP="002B0994">
      <w:pPr>
        <w:pStyle w:val="AufzhlungmitPunkten"/>
        <w:numPr>
          <w:ilvl w:val="0"/>
          <w:numId w:val="0"/>
        </w:numPr>
        <w:rPr>
          <w:b/>
          <w:bCs/>
          <w:highlight w:val="magenta"/>
        </w:rPr>
      </w:pPr>
      <w:r w:rsidRPr="001E00A2">
        <w:rPr>
          <w:b/>
          <w:bCs/>
          <w:highlight w:val="magenta"/>
        </w:rPr>
        <w:lastRenderedPageBreak/>
        <w:t xml:space="preserve">(FOLIE </w:t>
      </w:r>
      <w:r w:rsidR="009271E9" w:rsidRPr="001E00A2">
        <w:rPr>
          <w:b/>
          <w:bCs/>
          <w:highlight w:val="magenta"/>
        </w:rPr>
        <w:t>1</w:t>
      </w:r>
      <w:r w:rsidRPr="001E00A2">
        <w:rPr>
          <w:b/>
          <w:bCs/>
          <w:highlight w:val="magenta"/>
        </w:rPr>
        <w:t>)</w:t>
      </w:r>
    </w:p>
    <w:p w14:paraId="701355C6" w14:textId="66044C5F" w:rsidR="009271E9" w:rsidRDefault="009271E9" w:rsidP="009271E9">
      <w:pPr>
        <w:pStyle w:val="berschrift2"/>
        <w:jc w:val="center"/>
      </w:pPr>
      <w:r>
        <w:t xml:space="preserve">Teil </w:t>
      </w:r>
      <w:r w:rsidR="001E00A2">
        <w:t>B</w:t>
      </w:r>
      <w:r>
        <w:t xml:space="preserve"> - </w:t>
      </w:r>
      <w:r w:rsidR="001E00A2">
        <w:t>Vortrag</w:t>
      </w:r>
    </w:p>
    <w:p w14:paraId="7C03E5F5" w14:textId="5255ABA2" w:rsidR="009271E9" w:rsidRDefault="001E00A2" w:rsidP="001E00A2">
      <w:pPr>
        <w:jc w:val="center"/>
        <w:rPr>
          <w:rFonts w:asciiTheme="majorHAnsi" w:eastAsiaTheme="majorEastAsia" w:hAnsiTheme="majorHAnsi" w:cstheme="majorBidi"/>
          <w:color w:val="2F5496" w:themeColor="accent1" w:themeShade="BF"/>
          <w:sz w:val="26"/>
          <w:szCs w:val="26"/>
        </w:rPr>
      </w:pPr>
      <w:r w:rsidRPr="001E00A2">
        <w:rPr>
          <w:rFonts w:asciiTheme="majorHAnsi" w:eastAsiaTheme="majorEastAsia" w:hAnsiTheme="majorHAnsi" w:cstheme="majorBidi"/>
          <w:color w:val="2F5496" w:themeColor="accent1" w:themeShade="BF"/>
          <w:sz w:val="26"/>
          <w:szCs w:val="26"/>
        </w:rPr>
        <w:t>WIE KÖNNEN WIR GOTTESFURCHT LERNEN?</w:t>
      </w:r>
    </w:p>
    <w:p w14:paraId="778F50CF" w14:textId="77777777" w:rsidR="00512E26" w:rsidRPr="007D515B" w:rsidRDefault="00512E26" w:rsidP="00512E26">
      <w:pPr>
        <w:pStyle w:val="AufzhlungmitPunkten"/>
        <w:numPr>
          <w:ilvl w:val="0"/>
          <w:numId w:val="0"/>
        </w:numPr>
        <w:spacing w:before="0"/>
        <w:rPr>
          <w:b/>
          <w:bCs/>
        </w:rPr>
      </w:pPr>
      <w:r w:rsidRPr="001E00A2">
        <w:rPr>
          <w:b/>
          <w:bCs/>
          <w:highlight w:val="magenta"/>
        </w:rPr>
        <w:t>(FOLIE 2)</w:t>
      </w:r>
    </w:p>
    <w:p w14:paraId="7FEA4132" w14:textId="3DD89B9E" w:rsidR="007B66E0" w:rsidRDefault="00512E26" w:rsidP="009271E9">
      <w:pPr>
        <w:spacing w:before="120"/>
        <w:jc w:val="both"/>
      </w:pPr>
      <w:r>
        <w:t>Nachdem wir uns im Gruppengespräch über die Bedeutung des Begriffes „Gottesfurcht“ und die Vorteile, die wir durch ein gottesfürchtiges Leben erwarten dürfen, ausgetauscht haben, bleibt uns noch herauszufinden, wie wir die Gottesfurcht lernen können, damit wir in den Genuss dieser Vorteile kommen können. Sowohl einzeln als gläubige Frau</w:t>
      </w:r>
      <w:r w:rsidR="007B66E0">
        <w:t>en</w:t>
      </w:r>
      <w:r>
        <w:t xml:space="preserve"> als auch gemeins</w:t>
      </w:r>
      <w:r w:rsidR="007B66E0">
        <w:t>am</w:t>
      </w:r>
      <w:r>
        <w:t xml:space="preserve"> als Frauengruppe in der Gemeinde</w:t>
      </w:r>
      <w:r w:rsidR="007B66E0">
        <w:t xml:space="preserve"> müssen wir Gottesfurcht entwickeln und in unserem Leben zeigen, wie sie sich auswirkt. Zusätzlich müssen wir Zeugnis von den Segnungen ablegen, die uns daraus erwachsen, damit andere sich ebenfalls nach Gott sehnen und sich wünschen, ihn ebenfalls zu fürchten. Immerhin sind wir das Salz der Erde (Matthäus 5,13-14)! Christus hat uns dazu berufen, seine Zeugen in der Welt zu sein (Apostelgeschichte 1,85). </w:t>
      </w:r>
    </w:p>
    <w:p w14:paraId="3C99F1B9" w14:textId="63E5BF56" w:rsidR="009271E9" w:rsidRDefault="007B66E0" w:rsidP="009271E9">
      <w:pPr>
        <w:spacing w:before="120"/>
        <w:jc w:val="both"/>
      </w:pPr>
      <w:r>
        <w:t>Die folgenden einfachen Schritte können uns dabei helfen:</w:t>
      </w:r>
    </w:p>
    <w:p w14:paraId="78DB1AA6" w14:textId="77777777" w:rsidR="009271E9" w:rsidRPr="001E00A2" w:rsidRDefault="009271E9" w:rsidP="009271E9">
      <w:pPr>
        <w:pStyle w:val="AufzhlungmitPunkten"/>
        <w:numPr>
          <w:ilvl w:val="0"/>
          <w:numId w:val="0"/>
        </w:numPr>
        <w:rPr>
          <w:b/>
          <w:bCs/>
          <w:highlight w:val="magenta"/>
        </w:rPr>
      </w:pPr>
      <w:r w:rsidRPr="001E00A2">
        <w:rPr>
          <w:b/>
          <w:bCs/>
          <w:highlight w:val="magenta"/>
        </w:rPr>
        <w:t>(FOLIE 3)</w:t>
      </w:r>
    </w:p>
    <w:p w14:paraId="3008FADB" w14:textId="37FCF324" w:rsidR="00D9470C" w:rsidRPr="00D71D58" w:rsidRDefault="00D9470C" w:rsidP="00D9470C">
      <w:pPr>
        <w:pStyle w:val="berschrift3"/>
        <w:ind w:left="720" w:hanging="720"/>
        <w:rPr>
          <w:b/>
          <w:bCs/>
        </w:rPr>
      </w:pPr>
      <w:r>
        <w:rPr>
          <w:b/>
          <w:bCs/>
        </w:rPr>
        <w:t>1. TÄGLICHES STUDIUM DER BIBEL UND DER INSPIRIERTEN SCHRIFTEN</w:t>
      </w:r>
    </w:p>
    <w:p w14:paraId="1BEE8DB6" w14:textId="77777777" w:rsidR="009271E9" w:rsidRPr="001E00A2" w:rsidRDefault="009271E9" w:rsidP="009271E9">
      <w:pPr>
        <w:pStyle w:val="AufzhlungmitPunkten"/>
        <w:numPr>
          <w:ilvl w:val="0"/>
          <w:numId w:val="0"/>
        </w:numPr>
        <w:rPr>
          <w:b/>
          <w:bCs/>
          <w:highlight w:val="magenta"/>
        </w:rPr>
      </w:pPr>
      <w:r w:rsidRPr="001E00A2">
        <w:rPr>
          <w:b/>
          <w:bCs/>
          <w:highlight w:val="magenta"/>
        </w:rPr>
        <w:t>(FOLIE 4)</w:t>
      </w:r>
    </w:p>
    <w:p w14:paraId="28F4EF50" w14:textId="0FA297AA" w:rsidR="00D9470C" w:rsidRDefault="00D9470C" w:rsidP="00D9470C">
      <w:pPr>
        <w:spacing w:before="120"/>
        <w:jc w:val="both"/>
      </w:pPr>
      <w:r>
        <w:t>Gott zu kennen bedeutet, ihn zu lieben und zu fürchten. Jesus kam, um uns das Wesen Gottes zu offenbaren, und der einzige sichere Weg, ihn kennenzulernen ist, Gott durch das Leben Jesu Christi zu betrachten, das in der Heiligen Schrift aufgezeichnet ist.</w:t>
      </w:r>
      <w:r w:rsidR="00646D77">
        <w:t xml:space="preserve"> Die Bibel ist die wahre Offenbarung Gottes. Wir müssen täglich genug Zeit reservieren, um auf ihren Seiten nach </w:t>
      </w:r>
      <w:r w:rsidR="00446334">
        <w:t>Verständnis</w:t>
      </w:r>
      <w:r w:rsidR="00646D77">
        <w:t xml:space="preserve"> über ihn und sein Wesen zu forschen.</w:t>
      </w:r>
    </w:p>
    <w:p w14:paraId="55C9D647" w14:textId="323EF8F9" w:rsidR="00646D77" w:rsidRDefault="00646D77" w:rsidP="00D9470C">
      <w:pPr>
        <w:spacing w:before="120"/>
        <w:jc w:val="both"/>
      </w:pPr>
      <w:r>
        <w:t xml:space="preserve">Der Psalmist schreibt in Psalm 119,11: </w:t>
      </w:r>
      <w:r w:rsidRPr="000B30E0">
        <w:rPr>
          <w:i/>
          <w:iCs/>
        </w:rPr>
        <w:t>„Ich habe dein Wort in meinem Herzen bewahrt, damit ich nicht gegen dich sündige.“ (NLB)</w:t>
      </w:r>
      <w:r>
        <w:t xml:space="preserve"> Wenn wir Gottes Wort in unserem Herzen aufnehmen, füllen wir unseren Geist mit den Grundzügen seiner Wesensart, und dies wird mit der Zeit den Tempel unserer Seele von aller Unreinheit befreien.</w:t>
      </w:r>
      <w:r w:rsidR="008C1A72">
        <w:t xml:space="preserve"> Falsche Prinzipien werden durch Gottes ewige Grundsätze ersetzt, und Gottesfurcht wird immer mehr die sündigen Gewohnheiten verdrängen.</w:t>
      </w:r>
    </w:p>
    <w:p w14:paraId="3777CFA2" w14:textId="77777777" w:rsidR="009271E9" w:rsidRPr="001E00A2" w:rsidRDefault="009271E9" w:rsidP="009271E9">
      <w:pPr>
        <w:pStyle w:val="AufzhlungmitPunkten"/>
        <w:numPr>
          <w:ilvl w:val="0"/>
          <w:numId w:val="0"/>
        </w:numPr>
        <w:rPr>
          <w:b/>
          <w:bCs/>
          <w:highlight w:val="magenta"/>
        </w:rPr>
      </w:pPr>
      <w:r w:rsidRPr="001E00A2">
        <w:rPr>
          <w:b/>
          <w:bCs/>
          <w:highlight w:val="magenta"/>
        </w:rPr>
        <w:t>(FOLIE 5)</w:t>
      </w:r>
    </w:p>
    <w:p w14:paraId="0A653B0B" w14:textId="5F4681CA" w:rsidR="009271E9" w:rsidRDefault="008C1A72" w:rsidP="009271E9">
      <w:pPr>
        <w:spacing w:before="120"/>
        <w:jc w:val="both"/>
      </w:pPr>
      <w:r>
        <w:t xml:space="preserve">Die Siebenten-Tags-Adventisten haben darüber hinaus einen Schatz in den Schriften des Geistes der Weissagung erhalten, die uns dabei helfen, die verborgenen Wahrheiten der Bibel besser zu verstehen. Das Studium dieser Texte wird unser Verlangen nach dem Bibelstudium verstärken und wir werden uns danach sehnen, die Gottesfurcht zu </w:t>
      </w:r>
      <w:r w:rsidR="000C3DB7">
        <w:t>erkennen</w:t>
      </w:r>
      <w:r>
        <w:t>, welche reiche Segnungen für uns bereithält.</w:t>
      </w:r>
    </w:p>
    <w:p w14:paraId="7BBDD9D1" w14:textId="77777777" w:rsidR="009271E9" w:rsidRPr="001E00A2" w:rsidRDefault="009271E9" w:rsidP="009271E9">
      <w:pPr>
        <w:pStyle w:val="AufzhlungmitPunkten"/>
        <w:numPr>
          <w:ilvl w:val="0"/>
          <w:numId w:val="0"/>
        </w:numPr>
        <w:rPr>
          <w:b/>
          <w:bCs/>
          <w:highlight w:val="magenta"/>
        </w:rPr>
      </w:pPr>
      <w:r w:rsidRPr="001E00A2">
        <w:rPr>
          <w:b/>
          <w:bCs/>
          <w:highlight w:val="magenta"/>
        </w:rPr>
        <w:t>(FOLIE 6)</w:t>
      </w:r>
    </w:p>
    <w:p w14:paraId="776B484A" w14:textId="1F7C51A1" w:rsidR="008C1A72" w:rsidRPr="00D71D58" w:rsidRDefault="008C1A72" w:rsidP="008C1A72">
      <w:pPr>
        <w:pStyle w:val="berschrift3"/>
        <w:ind w:left="720" w:hanging="720"/>
        <w:rPr>
          <w:b/>
          <w:bCs/>
        </w:rPr>
      </w:pPr>
      <w:r>
        <w:rPr>
          <w:b/>
          <w:bCs/>
        </w:rPr>
        <w:t>2. ERNSTES GEBET UM DAS ERFÜLLTWERDEN MIT DEM HEILIGEN GEIST</w:t>
      </w:r>
    </w:p>
    <w:p w14:paraId="43A510E1" w14:textId="77777777" w:rsidR="009271E9" w:rsidRPr="001E00A2" w:rsidRDefault="009271E9" w:rsidP="009271E9">
      <w:pPr>
        <w:pStyle w:val="AufzhlungmitPunkten"/>
        <w:numPr>
          <w:ilvl w:val="0"/>
          <w:numId w:val="0"/>
        </w:numPr>
        <w:rPr>
          <w:b/>
          <w:bCs/>
          <w:highlight w:val="magenta"/>
        </w:rPr>
      </w:pPr>
      <w:r w:rsidRPr="001E00A2">
        <w:rPr>
          <w:b/>
          <w:bCs/>
          <w:highlight w:val="magenta"/>
        </w:rPr>
        <w:t>(FOLIE 7)</w:t>
      </w:r>
    </w:p>
    <w:p w14:paraId="4B487B9B" w14:textId="7C1C35EA" w:rsidR="009271E9" w:rsidRDefault="008C1A72" w:rsidP="008C1A72">
      <w:pPr>
        <w:spacing w:before="120"/>
        <w:jc w:val="both"/>
      </w:pPr>
      <w:r>
        <w:t>Nur durch die Kraft des Heiligen Geistes ist es uns möglich, Gottesfurcht zu entwickeln.</w:t>
      </w:r>
      <w:r w:rsidR="002F204B">
        <w:t xml:space="preserve"> Es reicht nicht, unsere Bibeln und die Schriften von Ellen White zu lesen, wir brauchen auch die Hilfe</w:t>
      </w:r>
      <w:r w:rsidR="002D1C76">
        <w:t xml:space="preserve"> des Heiligen Geistes dazu. </w:t>
      </w:r>
      <w:r w:rsidR="00FB464B">
        <w:t xml:space="preserve">Unsere menschliche Natur ist von der Sünde überwunden </w:t>
      </w:r>
      <w:r w:rsidR="00FB464B">
        <w:lastRenderedPageBreak/>
        <w:t xml:space="preserve">worden, darum sind wir </w:t>
      </w:r>
      <w:r w:rsidR="0042012C">
        <w:t>weder</w:t>
      </w:r>
      <w:r w:rsidR="00FB464B">
        <w:t xml:space="preserve"> von uns aus</w:t>
      </w:r>
      <w:r w:rsidR="0042012C">
        <w:t xml:space="preserve"> mit Gottesfurcht erfüllt, noch können wir sie aus eigener Kraft erlangen.</w:t>
      </w:r>
    </w:p>
    <w:p w14:paraId="3769C505" w14:textId="0E02FABE" w:rsidR="00EC68D2" w:rsidRPr="008E0137" w:rsidRDefault="00EC68D2" w:rsidP="008C1A72">
      <w:pPr>
        <w:spacing w:before="120"/>
        <w:jc w:val="both"/>
      </w:pPr>
      <w:r>
        <w:t xml:space="preserve">Die Wirklichkeit unserer menschlichen Natur und der einzige Ausweg </w:t>
      </w:r>
      <w:r w:rsidR="000B30E0">
        <w:t xml:space="preserve">werden in Römer 8,7-9 erklärt: </w:t>
      </w:r>
      <w:r w:rsidR="009E2FEA" w:rsidRPr="009E2FEA">
        <w:rPr>
          <w:i/>
          <w:iCs/>
        </w:rPr>
        <w:t>„Denn die menschliche Natur steht Gott grundsätzlich feindlich gegenüber. Sie hat sich nicht dem Gesetz Gottes unterstellt und wird es auch nicht können. Deshalb können Menschen, die noch von ihrer menschlichen Natur beherrscht werden, Gott niemals gefallen. Ihr aber werdet nicht mehr von eurer sündigen Natur, sondern vom Geist Gottes beherrscht, wenn Gottes Geist in euch lebt. Wer aber den Geist von Christus nicht hat, der gehört nicht zu Christus.“ (NLB)</w:t>
      </w:r>
    </w:p>
    <w:p w14:paraId="36BABE6E" w14:textId="77777777" w:rsidR="009271E9" w:rsidRPr="001E00A2" w:rsidRDefault="009271E9" w:rsidP="009271E9">
      <w:pPr>
        <w:pStyle w:val="AufzhlungmitPunkten"/>
        <w:numPr>
          <w:ilvl w:val="0"/>
          <w:numId w:val="0"/>
        </w:numPr>
        <w:rPr>
          <w:b/>
          <w:bCs/>
          <w:highlight w:val="magenta"/>
        </w:rPr>
      </w:pPr>
      <w:r w:rsidRPr="001E00A2">
        <w:rPr>
          <w:b/>
          <w:bCs/>
          <w:highlight w:val="magenta"/>
        </w:rPr>
        <w:t>(FOLIE 8)</w:t>
      </w:r>
    </w:p>
    <w:p w14:paraId="6490C499" w14:textId="2F025053" w:rsidR="009271E9" w:rsidRDefault="00B01C05" w:rsidP="009271E9">
      <w:pPr>
        <w:spacing w:before="120"/>
        <w:jc w:val="both"/>
      </w:pPr>
      <w:r>
        <w:t>Unsere gefallene menschliche Natur ist d</w:t>
      </w:r>
      <w:r w:rsidR="00524249">
        <w:t xml:space="preserve">er fleischliche Sinn, der in Feindschaft zu Gott steht. </w:t>
      </w:r>
      <w:r w:rsidR="00A030EB">
        <w:t>Sie</w:t>
      </w:r>
      <w:r w:rsidR="00524249">
        <w:t xml:space="preserve"> liebt das Gesetz Gottes nicht und kann auch keine wahre Gottesfurcht empfinden.</w:t>
      </w:r>
      <w:r w:rsidR="00A030EB">
        <w:t xml:space="preserve"> Sie kann Gott nicht gefallen. Unsere menschliche Natur liebt </w:t>
      </w:r>
      <w:r w:rsidR="002C1106">
        <w:t>die Sünde und die Werke des Fleisches.</w:t>
      </w:r>
      <w:r w:rsidR="00625409">
        <w:t xml:space="preserve"> Ehre sei Gott und Dank für den Heiligen Geist, der in uns wohnt und</w:t>
      </w:r>
      <w:r w:rsidR="006E47F1">
        <w:t xml:space="preserve"> sowohl </w:t>
      </w:r>
      <w:r w:rsidR="00625409">
        <w:t>die Liebe</w:t>
      </w:r>
      <w:r w:rsidR="002E6A73">
        <w:t xml:space="preserve"> zu Gott </w:t>
      </w:r>
      <w:r w:rsidR="006E47F1">
        <w:t>als auch</w:t>
      </w:r>
      <w:r w:rsidR="002E6A73">
        <w:t xml:space="preserve"> die Gottesfurcht in uns hervorbringt</w:t>
      </w:r>
      <w:r w:rsidR="003F356E">
        <w:t>!</w:t>
      </w:r>
    </w:p>
    <w:p w14:paraId="1DE94A25" w14:textId="3E542D47" w:rsidR="006E47F1" w:rsidRDefault="006E47F1" w:rsidP="009271E9">
      <w:pPr>
        <w:spacing w:before="120"/>
        <w:jc w:val="both"/>
      </w:pPr>
      <w:r>
        <w:t>Wie wichtig ist es also, täglich im Gebet um das Erfülltwerden mit dem Heiligen Geist zu bitten</w:t>
      </w:r>
      <w:r w:rsidR="00446334">
        <w:t xml:space="preserve">, damit er uns das wahre Verständnis über das Wesen Gottes vermitteln kann. Weit mehr als irdische Eltern gewillt sind, ihren Kindern Gutes zu tun, </w:t>
      </w:r>
      <w:r w:rsidR="00A00AFA">
        <w:t>ist Gott dazu bereit, uns seinen Geist zur Hilfe und Stärkung zu schenken. Es ist unser Vorrecht, Gottes Verheißungen</w:t>
      </w:r>
      <w:r w:rsidR="006F7F97">
        <w:t xml:space="preserve"> über den Empfang des Heiligen Geistes in Anspruch zu nehmen.</w:t>
      </w:r>
    </w:p>
    <w:p w14:paraId="71E3C32B" w14:textId="038B637A" w:rsidR="000F4768" w:rsidRDefault="000F4768" w:rsidP="000F4768">
      <w:pPr>
        <w:pStyle w:val="Zitat"/>
      </w:pPr>
      <w:r>
        <w:t>Johannes 14,16-18:</w:t>
      </w:r>
      <w:r w:rsidR="00965047">
        <w:t xml:space="preserve"> „</w:t>
      </w:r>
      <w:r w:rsidR="00965047" w:rsidRPr="00965047">
        <w:t>Und ich werde den Vater bitten, und er wird euch einen anderen Ratgeber geben, der euch nie verlassen wird. Es ist der Heilige Geist, der in alle Wahrheit führt. Die Welt kann ihn nicht empfangen, denn sie sucht ihn nicht und erkennt ihn nicht. Ihr aber kennt ihn, weil er bei euch bleibt und später in euch sein wird. Nein, ich werde euch nicht verwaist zurücklassen - ich werde zu euch kommen.</w:t>
      </w:r>
      <w:r w:rsidR="00846187">
        <w:t>“ (NLB)</w:t>
      </w:r>
    </w:p>
    <w:p w14:paraId="20D2FE92" w14:textId="77777777" w:rsidR="009271E9" w:rsidRPr="001E00A2" w:rsidRDefault="009271E9" w:rsidP="009271E9">
      <w:pPr>
        <w:pStyle w:val="AufzhlungmitPunkten"/>
        <w:numPr>
          <w:ilvl w:val="0"/>
          <w:numId w:val="0"/>
        </w:numPr>
        <w:rPr>
          <w:b/>
          <w:bCs/>
          <w:highlight w:val="magenta"/>
        </w:rPr>
      </w:pPr>
      <w:r w:rsidRPr="001E00A2">
        <w:rPr>
          <w:b/>
          <w:bCs/>
          <w:highlight w:val="magenta"/>
        </w:rPr>
        <w:t>(FOLIE 9)</w:t>
      </w:r>
    </w:p>
    <w:p w14:paraId="283C1015" w14:textId="7A038A77" w:rsidR="009271E9" w:rsidRDefault="00F071C6" w:rsidP="009271E9">
      <w:pPr>
        <w:pStyle w:val="Zitat"/>
      </w:pPr>
      <w:r>
        <w:t>Lukas 11,13</w:t>
      </w:r>
      <w:r w:rsidR="009271E9">
        <w:t>: „</w:t>
      </w:r>
      <w:r w:rsidRPr="00F071C6">
        <w:t>Wenn aber selbst ihr sündigen Menschen wisst, wie ihr euren Kindern Gutes tun könnt, wie viel eher wird euer Vater im Himmel denen, die ihn bitten, den Heiligen Geist schenken.</w:t>
      </w:r>
      <w:r w:rsidR="009271E9">
        <w:t>“ (NLB)</w:t>
      </w:r>
    </w:p>
    <w:p w14:paraId="2341AD3A" w14:textId="5E9CDC77" w:rsidR="009271E9" w:rsidRDefault="00F071C6" w:rsidP="009271E9">
      <w:pPr>
        <w:pStyle w:val="Zitat"/>
      </w:pPr>
      <w:r>
        <w:t>Hesekiel 36,27</w:t>
      </w:r>
      <w:r w:rsidR="009271E9">
        <w:t xml:space="preserve">: </w:t>
      </w:r>
      <w:r w:rsidR="009271E9" w:rsidRPr="00EF55DC">
        <w:t>„</w:t>
      </w:r>
      <w:r w:rsidR="00713B67" w:rsidRPr="00713B67">
        <w:t>Und ich werde euch meinen Geist geben, damit ihr nach meinem Gesetz lebt und meine Gebote bewahrt und euch danach richtet.</w:t>
      </w:r>
      <w:r w:rsidR="009271E9">
        <w:t>“ (NLB)</w:t>
      </w:r>
    </w:p>
    <w:p w14:paraId="299F5B5F" w14:textId="77777777" w:rsidR="009271E9" w:rsidRPr="001E00A2" w:rsidRDefault="009271E9" w:rsidP="009271E9">
      <w:pPr>
        <w:pStyle w:val="AufzhlungmitPunkten"/>
        <w:numPr>
          <w:ilvl w:val="0"/>
          <w:numId w:val="0"/>
        </w:numPr>
        <w:rPr>
          <w:b/>
          <w:bCs/>
          <w:highlight w:val="magenta"/>
        </w:rPr>
      </w:pPr>
      <w:r w:rsidRPr="001E00A2">
        <w:rPr>
          <w:b/>
          <w:bCs/>
          <w:highlight w:val="magenta"/>
        </w:rPr>
        <w:t>(FOLIE 10)</w:t>
      </w:r>
    </w:p>
    <w:p w14:paraId="302BDE3B" w14:textId="19D60243" w:rsidR="00D85139" w:rsidRPr="00D71D58" w:rsidRDefault="00D85139" w:rsidP="00D85139">
      <w:pPr>
        <w:pStyle w:val="berschrift3"/>
        <w:ind w:left="720" w:hanging="720"/>
        <w:rPr>
          <w:b/>
          <w:bCs/>
        </w:rPr>
      </w:pPr>
      <w:r>
        <w:rPr>
          <w:b/>
          <w:bCs/>
        </w:rPr>
        <w:t>3. DAS HERZ VOR DEM BÖSEN VERSCHLIESSEN</w:t>
      </w:r>
    </w:p>
    <w:p w14:paraId="2D38DC48" w14:textId="77777777" w:rsidR="009271E9" w:rsidRPr="001E00A2" w:rsidRDefault="009271E9" w:rsidP="009271E9">
      <w:pPr>
        <w:pStyle w:val="AufzhlungmitPunkten"/>
        <w:numPr>
          <w:ilvl w:val="0"/>
          <w:numId w:val="0"/>
        </w:numPr>
        <w:rPr>
          <w:b/>
          <w:bCs/>
          <w:highlight w:val="magenta"/>
        </w:rPr>
      </w:pPr>
      <w:r w:rsidRPr="001E00A2">
        <w:rPr>
          <w:b/>
          <w:bCs/>
          <w:highlight w:val="magenta"/>
        </w:rPr>
        <w:t>(FOLIE 11)</w:t>
      </w:r>
    </w:p>
    <w:p w14:paraId="2A88371C" w14:textId="33325576" w:rsidR="00D85139" w:rsidRDefault="00912812" w:rsidP="00D85139">
      <w:pPr>
        <w:spacing w:before="120"/>
        <w:jc w:val="both"/>
      </w:pPr>
      <w:r>
        <w:t xml:space="preserve">Während wir täglich die Bibel und die Schriften des Geistes der Weissagung studieren und ernsthaft um die Gegenwart des Heiligen Geistes in unserem Leben beten, müssen wir bewusst unser Herz vor allem Bösen verschließen. </w:t>
      </w:r>
      <w:r w:rsidR="00472F2C">
        <w:t>Das bedeutet ganz einfach, mit dem Heiligen Geist zusammenzuarbeiten, um alles zu fliehen, was unsere menschliche Natur gegen Gottes heilige Grundsätze stärkt.</w:t>
      </w:r>
      <w:r w:rsidR="00AD0244">
        <w:t xml:space="preserve"> Die Bibel befiehlt uns, unsere Herzen vor allem Bösen zu bewachen.</w:t>
      </w:r>
    </w:p>
    <w:p w14:paraId="12A7B6DC" w14:textId="5BB4DA1F" w:rsidR="009271E9" w:rsidRDefault="00AD0244" w:rsidP="009271E9">
      <w:pPr>
        <w:pStyle w:val="Zitat"/>
      </w:pPr>
      <w:r>
        <w:lastRenderedPageBreak/>
        <w:t>Sprüche 4,23</w:t>
      </w:r>
      <w:r w:rsidR="009271E9">
        <w:t>: „</w:t>
      </w:r>
      <w:r w:rsidR="00345093" w:rsidRPr="00345093">
        <w:t>Vor allem aber behüte dein Herz, denn dein Herz beeinflusst dein ganzes Leben</w:t>
      </w:r>
      <w:r w:rsidR="009271E9" w:rsidRPr="007067F9">
        <w:t>.</w:t>
      </w:r>
      <w:r w:rsidR="009271E9">
        <w:t>“ (NLB)</w:t>
      </w:r>
    </w:p>
    <w:p w14:paraId="471EC474" w14:textId="3D8840F4" w:rsidR="009271E9" w:rsidRDefault="00345093" w:rsidP="009271E9">
      <w:pPr>
        <w:pStyle w:val="Zitat"/>
      </w:pPr>
      <w:r>
        <w:t>Sprüche 22,5</w:t>
      </w:r>
      <w:r w:rsidR="009271E9">
        <w:t xml:space="preserve">: </w:t>
      </w:r>
      <w:r w:rsidR="009271E9" w:rsidRPr="00EF55DC">
        <w:t>„</w:t>
      </w:r>
      <w:r w:rsidR="00086799" w:rsidRPr="00086799">
        <w:t>Der Betrüger geht einen dornigen, gefährlichen Weg; wer das Leben liebt, hält sich von ihm fern.</w:t>
      </w:r>
      <w:r w:rsidR="009271E9">
        <w:t>“ (NLB)</w:t>
      </w:r>
    </w:p>
    <w:p w14:paraId="3ADB0C1E" w14:textId="74D87663" w:rsidR="00086799" w:rsidRDefault="00086799" w:rsidP="00086799">
      <w:pPr>
        <w:spacing w:before="120"/>
        <w:jc w:val="both"/>
      </w:pPr>
      <w:r>
        <w:t xml:space="preserve">Wir müssen </w:t>
      </w:r>
      <w:r w:rsidR="0005747F">
        <w:t xml:space="preserve">uns von </w:t>
      </w:r>
      <w:r>
        <w:t>alle</w:t>
      </w:r>
      <w:r w:rsidR="0005747F">
        <w:t>n</w:t>
      </w:r>
      <w:r>
        <w:t xml:space="preserve"> Bücher</w:t>
      </w:r>
      <w:r w:rsidR="0005747F">
        <w:t>n</w:t>
      </w:r>
      <w:r>
        <w:t>, sozialen Medien und Freundschaften</w:t>
      </w:r>
      <w:r w:rsidR="0005747F">
        <w:t xml:space="preserve"> trennen, </w:t>
      </w:r>
      <w:r w:rsidR="00E60534">
        <w:t>welche die Gottesfurcht aus unseren Herzen verdrängen. Wir müssen eine feste Entscheidung treffen, unseren Geist nur mit dem zu beschäftigen, was uns</w:t>
      </w:r>
      <w:r w:rsidR="00311186">
        <w:t xml:space="preserve"> näher zu Gott und zu seiner Liebe durch Jesus Christus bringt.</w:t>
      </w:r>
      <w:r w:rsidR="00D82B45">
        <w:t xml:space="preserve"> Wenn wir das tun, stärken wir unsere geistliche Natur, welche </w:t>
      </w:r>
      <w:r w:rsidR="00570A28">
        <w:t xml:space="preserve">in der </w:t>
      </w:r>
      <w:r w:rsidR="00D82B45">
        <w:t xml:space="preserve">Gottesfurcht </w:t>
      </w:r>
      <w:r w:rsidR="00570A28">
        <w:t>erstarkt</w:t>
      </w:r>
      <w:r w:rsidR="00D82B45">
        <w:t>.</w:t>
      </w:r>
    </w:p>
    <w:p w14:paraId="34842D37" w14:textId="77777777" w:rsidR="009271E9" w:rsidRDefault="009271E9" w:rsidP="009271E9">
      <w:pPr>
        <w:pStyle w:val="AufzhlungmitPunkten"/>
        <w:numPr>
          <w:ilvl w:val="0"/>
          <w:numId w:val="0"/>
        </w:numPr>
        <w:rPr>
          <w:b/>
          <w:bCs/>
          <w:highlight w:val="magenta"/>
        </w:rPr>
      </w:pPr>
      <w:r w:rsidRPr="001E00A2">
        <w:rPr>
          <w:b/>
          <w:bCs/>
          <w:highlight w:val="magenta"/>
        </w:rPr>
        <w:t>(FOLIE 12)</w:t>
      </w:r>
    </w:p>
    <w:p w14:paraId="4B57502A" w14:textId="75B0F4E7" w:rsidR="00461B5B" w:rsidRDefault="00570A28" w:rsidP="00E505A3">
      <w:pPr>
        <w:pStyle w:val="berschrift3"/>
        <w:ind w:left="720" w:hanging="720"/>
        <w:rPr>
          <w:b/>
          <w:bCs/>
        </w:rPr>
      </w:pPr>
      <w:r>
        <w:rPr>
          <w:b/>
          <w:bCs/>
        </w:rPr>
        <w:t xml:space="preserve">4. </w:t>
      </w:r>
      <w:r w:rsidR="00E505A3">
        <w:rPr>
          <w:b/>
          <w:bCs/>
        </w:rPr>
        <w:t>ZEUGNIS ABLEGEN</w:t>
      </w:r>
    </w:p>
    <w:p w14:paraId="732C88E7" w14:textId="5E96696C" w:rsidR="009271E9" w:rsidRPr="00B55913" w:rsidRDefault="009271E9" w:rsidP="00B55913">
      <w:pPr>
        <w:pStyle w:val="AufzhlungmitPunkten"/>
        <w:numPr>
          <w:ilvl w:val="0"/>
          <w:numId w:val="0"/>
        </w:numPr>
        <w:rPr>
          <w:b/>
          <w:bCs/>
          <w:highlight w:val="magenta"/>
        </w:rPr>
      </w:pPr>
      <w:r w:rsidRPr="001E00A2">
        <w:rPr>
          <w:b/>
          <w:bCs/>
          <w:highlight w:val="magenta"/>
        </w:rPr>
        <w:t>(FOLIE 13)</w:t>
      </w:r>
    </w:p>
    <w:p w14:paraId="3312A478" w14:textId="16310D4A" w:rsidR="00243F1A" w:rsidRDefault="00243F1A" w:rsidP="00243F1A">
      <w:pPr>
        <w:spacing w:before="120"/>
        <w:jc w:val="both"/>
      </w:pPr>
      <w:r>
        <w:t xml:space="preserve">Die Gottesfurcht </w:t>
      </w:r>
      <w:r w:rsidR="00BD649A">
        <w:t xml:space="preserve">verpflichtet jedes menschliche Wesen, den anderen so </w:t>
      </w:r>
      <w:r w:rsidR="007E4FA7">
        <w:t xml:space="preserve">sehr </w:t>
      </w:r>
      <w:r w:rsidR="00BD649A">
        <w:t>zu lieben, wie Christus uns liebt.</w:t>
      </w:r>
      <w:r w:rsidR="007E4FA7">
        <w:t xml:space="preserve"> Diese Liebe wird in unserem selbstlosen Wirken für die anderen sichtbar.</w:t>
      </w:r>
      <w:r w:rsidR="00555862">
        <w:t xml:space="preserve"> Während wir unseren Reichtum der Erkenntnis Gottes mit anderen auf unterschiedliche Weisen teilen, indem wir predigen, Bibelstunden und Gottesdienste anbieten, die Bedürftigen besuchen und die Sünder zu Christus einladen, </w:t>
      </w:r>
      <w:r w:rsidR="00B919FC">
        <w:t>zeigen wir der Welt, dass wir Gott lieben und fürchten. Unsere Taten sind die einzigen Zeugen dafür, dass der Heilige Geist in uns wohnt.</w:t>
      </w:r>
      <w:r w:rsidR="00EB42CC">
        <w:t xml:space="preserve"> Die Frucht des Geistes, wie sie in Galater 5,22 beschrieben wird, wird zum Zeugnis dafür, dass wir Gott wahrhaftig fürchten.</w:t>
      </w:r>
    </w:p>
    <w:p w14:paraId="2DA3C5CC" w14:textId="2DFEEF77" w:rsidR="00AF381C" w:rsidRDefault="00AF381C" w:rsidP="00243F1A">
      <w:pPr>
        <w:spacing w:before="120"/>
        <w:jc w:val="both"/>
      </w:pPr>
      <w:r>
        <w:t>Es ist wichtig, ein Leben zu führen, das</w:t>
      </w:r>
      <w:r w:rsidR="00907F9D">
        <w:t xml:space="preserve"> für unsere Umgebung</w:t>
      </w:r>
      <w:r>
        <w:t xml:space="preserve"> zum Zeugnis für die Liebe Gottes</w:t>
      </w:r>
      <w:r w:rsidR="006D72EB">
        <w:t xml:space="preserve"> wird, die in uns sowohl die Gottesfurcht als auch die Hoffnung auf ein ewiges L</w:t>
      </w:r>
      <w:r w:rsidR="00907F9D">
        <w:t>eben bewirkt hat.</w:t>
      </w:r>
    </w:p>
    <w:p w14:paraId="0A21942A" w14:textId="77777777" w:rsidR="009271E9" w:rsidRPr="001E00A2" w:rsidRDefault="009271E9" w:rsidP="009271E9">
      <w:pPr>
        <w:pStyle w:val="AufzhlungmitPunkten"/>
        <w:numPr>
          <w:ilvl w:val="0"/>
          <w:numId w:val="0"/>
        </w:numPr>
        <w:rPr>
          <w:b/>
          <w:bCs/>
          <w:highlight w:val="magenta"/>
        </w:rPr>
      </w:pPr>
      <w:r w:rsidRPr="001E00A2">
        <w:rPr>
          <w:b/>
          <w:bCs/>
          <w:highlight w:val="magenta"/>
        </w:rPr>
        <w:t>(FOLIE 14)</w:t>
      </w:r>
    </w:p>
    <w:p w14:paraId="3DE464FB" w14:textId="77777777" w:rsidR="00E544E7" w:rsidRPr="00E74A03" w:rsidRDefault="00E544E7" w:rsidP="00E544E7">
      <w:pPr>
        <w:pStyle w:val="berschrift2"/>
        <w:numPr>
          <w:ilvl w:val="0"/>
          <w:numId w:val="7"/>
        </w:numPr>
        <w:spacing w:before="0"/>
        <w:ind w:left="284" w:hanging="284"/>
        <w:rPr>
          <w:i/>
          <w:iCs/>
        </w:rPr>
      </w:pPr>
      <w:r w:rsidRPr="00E74A03">
        <w:rPr>
          <w:i/>
          <w:iCs/>
        </w:rPr>
        <w:t>Aufgabe</w:t>
      </w:r>
      <w:r>
        <w:rPr>
          <w:i/>
          <w:iCs/>
        </w:rPr>
        <w:t xml:space="preserve">: </w:t>
      </w:r>
    </w:p>
    <w:p w14:paraId="7E02BFDB" w14:textId="34C79229" w:rsidR="00E544E7" w:rsidRPr="008E0137" w:rsidRDefault="00935E30" w:rsidP="00573116">
      <w:pPr>
        <w:jc w:val="both"/>
      </w:pPr>
      <w:r>
        <w:t xml:space="preserve">Nehmt euch die Zeit, um </w:t>
      </w:r>
      <w:r w:rsidR="002D708D">
        <w:t>still</w:t>
      </w:r>
      <w:r>
        <w:t xml:space="preserve"> darüber nachzudenken, wie man die Gottesfurcht persönlich entwickeln kann</w:t>
      </w:r>
      <w:r w:rsidR="00E544E7">
        <w:t>.</w:t>
      </w:r>
      <w:r w:rsidR="002D708D">
        <w:t xml:space="preserve"> Dann bittet Gott darum, euch zu helfen, diese vier Schritte</w:t>
      </w:r>
      <w:r w:rsidR="00573116">
        <w:t>, über die wir gerade gesprochen haben, durchzuführen. Bittet vor allem um die Taufe mit dem Heiligen Geist.</w:t>
      </w:r>
    </w:p>
    <w:p w14:paraId="7024B848" w14:textId="77777777" w:rsidR="009271E9" w:rsidRPr="001E00A2" w:rsidRDefault="009271E9" w:rsidP="009271E9">
      <w:pPr>
        <w:pStyle w:val="AufzhlungmitPunkten"/>
        <w:numPr>
          <w:ilvl w:val="0"/>
          <w:numId w:val="0"/>
        </w:numPr>
        <w:rPr>
          <w:b/>
          <w:bCs/>
          <w:highlight w:val="magenta"/>
        </w:rPr>
      </w:pPr>
      <w:r w:rsidRPr="001E00A2">
        <w:rPr>
          <w:b/>
          <w:bCs/>
          <w:highlight w:val="magenta"/>
        </w:rPr>
        <w:t>(FOLIE 15)</w:t>
      </w:r>
    </w:p>
    <w:p w14:paraId="1AC7C42E" w14:textId="77777777" w:rsidR="00573116" w:rsidRPr="00E74A03" w:rsidRDefault="00573116" w:rsidP="00573116">
      <w:pPr>
        <w:pStyle w:val="berschrift2"/>
        <w:numPr>
          <w:ilvl w:val="0"/>
          <w:numId w:val="7"/>
        </w:numPr>
        <w:spacing w:before="0"/>
        <w:ind w:left="284" w:hanging="284"/>
        <w:rPr>
          <w:i/>
          <w:iCs/>
        </w:rPr>
      </w:pPr>
      <w:r w:rsidRPr="00E74A03">
        <w:rPr>
          <w:i/>
          <w:iCs/>
        </w:rPr>
        <w:t>Aufgabe</w:t>
      </w:r>
      <w:r>
        <w:rPr>
          <w:i/>
          <w:iCs/>
        </w:rPr>
        <w:t xml:space="preserve">: </w:t>
      </w:r>
    </w:p>
    <w:p w14:paraId="7CBDD6F9" w14:textId="73E7B717" w:rsidR="00573116" w:rsidRDefault="00573116" w:rsidP="00573116">
      <w:pPr>
        <w:jc w:val="both"/>
      </w:pPr>
      <w:r>
        <w:t>Nachdem die stillen Gebete</w:t>
      </w:r>
      <w:r w:rsidR="00775EAB">
        <w:t xml:space="preserve"> abgeschlossen wurden, schreibt die Namen aller Frauen eurer Gruppe oder eurer Gemeinde auf </w:t>
      </w:r>
      <w:r w:rsidR="00F8024B">
        <w:t>einzelne Zettel, faltet diese zusammen und legt sie in ein Körbchen</w:t>
      </w:r>
      <w:r>
        <w:t>.</w:t>
      </w:r>
      <w:r w:rsidR="00E23CAC">
        <w:t xml:space="preserve"> Jede Teilnehmerin </w:t>
      </w:r>
      <w:r w:rsidR="00FC090C">
        <w:t xml:space="preserve">wählt sich anschließend ein gefaltetes Papier aus. </w:t>
      </w:r>
      <w:r w:rsidR="008A77F7">
        <w:t xml:space="preserve">Sie wird mindestens einen Monat lang täglich für die </w:t>
      </w:r>
      <w:r w:rsidR="00BF57FB">
        <w:t>darauf benannte</w:t>
      </w:r>
      <w:r w:rsidR="008A77F7">
        <w:t xml:space="preserve"> Frau beten, damit die</w:t>
      </w:r>
      <w:r w:rsidR="00444625">
        <w:t>se die vier heute besprochenen Schritte tun kann.</w:t>
      </w:r>
    </w:p>
    <w:p w14:paraId="6CBF35D2" w14:textId="77777777" w:rsidR="00444625" w:rsidRDefault="00444625" w:rsidP="00573116">
      <w:pPr>
        <w:jc w:val="both"/>
      </w:pPr>
    </w:p>
    <w:p w14:paraId="26DB1C41" w14:textId="6F7E05B9" w:rsidR="00444625" w:rsidRPr="008E0137" w:rsidRDefault="00444625" w:rsidP="00573116">
      <w:pPr>
        <w:jc w:val="both"/>
      </w:pPr>
      <w:r>
        <w:t>Ich bete darum, dass Gott uns alle segnet, während wir in der Gottesfurcht wachsen. Amen.</w:t>
      </w:r>
    </w:p>
    <w:p w14:paraId="0906767A" w14:textId="77777777" w:rsidR="009271E9" w:rsidRPr="00770F31" w:rsidRDefault="009271E9" w:rsidP="002B0994">
      <w:pPr>
        <w:pStyle w:val="AufzhlungmitPunkten"/>
        <w:numPr>
          <w:ilvl w:val="0"/>
          <w:numId w:val="0"/>
        </w:numPr>
        <w:rPr>
          <w:b/>
          <w:bCs/>
          <w:highlight w:val="yellow"/>
        </w:rPr>
      </w:pPr>
    </w:p>
    <w:p w14:paraId="4DE9739E" w14:textId="17C3BDE7" w:rsidR="00AC3ADC" w:rsidRPr="001503EF" w:rsidRDefault="00054A5B" w:rsidP="00AC3ADC">
      <w:pPr>
        <w:rPr>
          <w:rFonts w:ascii="Avenir Book" w:eastAsia="Avenir Next" w:hAnsi="Avenir Book" w:cs="Calibri"/>
          <w:sz w:val="22"/>
          <w:szCs w:val="22"/>
        </w:rPr>
      </w:pPr>
      <w:r>
        <w:rPr>
          <w:color w:val="808080" w:themeColor="background1" w:themeShade="80"/>
          <w:highlight w:val="white"/>
        </w:rPr>
        <w:t>[</w:t>
      </w:r>
      <w:r w:rsidR="000724DF">
        <w:rPr>
          <w:color w:val="808080" w:themeColor="background1" w:themeShade="80"/>
          <w:highlight w:val="white"/>
        </w:rPr>
        <w:t>Hi</w:t>
      </w:r>
      <w:r w:rsidR="000724DF" w:rsidRPr="00F37952">
        <w:rPr>
          <w:color w:val="808080" w:themeColor="background1" w:themeShade="80"/>
          <w:highlight w:val="white"/>
        </w:rPr>
        <w:t xml:space="preserve">ermit endet </w:t>
      </w:r>
      <w:r w:rsidR="000724DF">
        <w:rPr>
          <w:color w:val="808080" w:themeColor="background1" w:themeShade="80"/>
          <w:highlight w:val="white"/>
        </w:rPr>
        <w:t>das Nachmittagsseminar</w:t>
      </w:r>
      <w:r w:rsidR="000724DF" w:rsidRPr="00F37952">
        <w:rPr>
          <w:color w:val="808080" w:themeColor="background1" w:themeShade="80"/>
          <w:highlight w:val="white"/>
        </w:rPr>
        <w:t>.</w:t>
      </w:r>
      <w:r>
        <w:rPr>
          <w:color w:val="808080" w:themeColor="background1" w:themeShade="80"/>
        </w:rPr>
        <w:t>]</w:t>
      </w:r>
    </w:p>
    <w:sectPr w:rsidR="00AC3ADC" w:rsidRPr="001503EF" w:rsidSect="00A2015A">
      <w:footerReference w:type="even" r:id="rId12"/>
      <w:footerReference w:type="default" r:id="rId13"/>
      <w:pgSz w:w="11906" w:h="16838" w:code="9"/>
      <w:pgMar w:top="993"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8FB8" w14:textId="77777777" w:rsidR="007D6733" w:rsidRDefault="007D6733" w:rsidP="00A57BD9">
      <w:r>
        <w:separator/>
      </w:r>
    </w:p>
    <w:p w14:paraId="5C9D4F59" w14:textId="77777777" w:rsidR="007D6733" w:rsidRDefault="007D6733"/>
    <w:p w14:paraId="19F9EA71" w14:textId="77777777" w:rsidR="007D6733" w:rsidRDefault="007D6733"/>
  </w:endnote>
  <w:endnote w:type="continuationSeparator" w:id="0">
    <w:p w14:paraId="5A4185D0" w14:textId="77777777" w:rsidR="007D6733" w:rsidRDefault="007D6733" w:rsidP="00A57BD9">
      <w:r>
        <w:continuationSeparator/>
      </w:r>
    </w:p>
    <w:p w14:paraId="1EB76F21" w14:textId="77777777" w:rsidR="007D6733" w:rsidRDefault="007D6733"/>
    <w:p w14:paraId="7E2F1469" w14:textId="77777777" w:rsidR="007D6733" w:rsidRDefault="007D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Advent Sans Logo">
    <w:altName w:val="Calibri"/>
    <w:panose1 w:val="00000000000000000000"/>
    <w:charset w:val="00"/>
    <w:family w:val="swiss"/>
    <w:notTrueType/>
    <w:pitch w:val="variable"/>
    <w:sig w:usb0="E00002FF" w:usb1="4000001F" w:usb2="08000029" w:usb3="00000000" w:csb0="0000019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58224995"/>
      <w:docPartObj>
        <w:docPartGallery w:val="Page Numbers (Bottom of Page)"/>
        <w:docPartUnique/>
      </w:docPartObj>
    </w:sdtPr>
    <w:sdtEndPr>
      <w:rPr>
        <w:rStyle w:val="Seitenzahl"/>
      </w:rPr>
    </w:sdtEndPr>
    <w:sdtContent>
      <w:p w14:paraId="1E4372A5" w14:textId="77777777" w:rsidR="000F439C" w:rsidRDefault="000F439C" w:rsidP="00472A0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91EBCD" w14:textId="77777777" w:rsidR="000F439C" w:rsidRDefault="000F439C" w:rsidP="00472A04">
    <w:pPr>
      <w:pStyle w:val="Fuzeile"/>
      <w:ind w:right="360"/>
    </w:pPr>
  </w:p>
  <w:p w14:paraId="250FD25E" w14:textId="77777777" w:rsidR="000F439C" w:rsidRDefault="000F439C"/>
  <w:p w14:paraId="6B063125" w14:textId="77777777" w:rsidR="000F439C" w:rsidRDefault="000F43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039838"/>
      <w:docPartObj>
        <w:docPartGallery w:val="Page Numbers (Bottom of Page)"/>
        <w:docPartUnique/>
      </w:docPartObj>
    </w:sdtPr>
    <w:sdtEndPr/>
    <w:sdtContent>
      <w:p w14:paraId="28766FDB" w14:textId="53E3C70C" w:rsidR="000F439C" w:rsidRDefault="000F439C">
        <w:pPr>
          <w:pStyle w:val="Fuzeile"/>
          <w:jc w:val="center"/>
        </w:pPr>
        <w:r>
          <w:rPr>
            <w:noProof/>
          </w:rPr>
          <mc:AlternateContent>
            <mc:Choice Requires="wps">
              <w:drawing>
                <wp:inline distT="0" distB="0" distL="0" distR="0" wp14:anchorId="038860EA" wp14:editId="4A2CE554">
                  <wp:extent cx="5467350" cy="45085"/>
                  <wp:effectExtent l="0" t="9525" r="0" b="2540"/>
                  <wp:docPr id="13" name="Flussdiagramm: Verzweigung 1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634DDC" id="_x0000_t110" coordsize="21600,21600" o:spt="110" path="m10800,l,10800,10800,21600,21600,10800xe">
                  <v:stroke joinstyle="miter"/>
                  <v:path gradientshapeok="t" o:connecttype="rect" textboxrect="5400,5400,16200,16200"/>
                </v:shapetype>
                <v:shape id="Flussdiagramm: Verzweigung 1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2ADFD0C" w14:textId="790F1D4B" w:rsidR="000F439C" w:rsidRDefault="000F439C">
        <w:pPr>
          <w:pStyle w:val="Fuzeile"/>
          <w:jc w:val="center"/>
        </w:pPr>
        <w:r>
          <w:fldChar w:fldCharType="begin"/>
        </w:r>
        <w:r>
          <w:instrText>PAGE    \* MERGEFORMAT</w:instrText>
        </w:r>
        <w:r>
          <w:fldChar w:fldCharType="separate"/>
        </w:r>
        <w:r>
          <w:t>2</w:t>
        </w:r>
        <w:r>
          <w:fldChar w:fldCharType="end"/>
        </w:r>
      </w:p>
    </w:sdtContent>
  </w:sdt>
  <w:p w14:paraId="4C889957" w14:textId="77777777" w:rsidR="000F439C" w:rsidRDefault="000F4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336D" w14:textId="77777777" w:rsidR="007D6733" w:rsidRDefault="007D6733" w:rsidP="00A57BD9">
      <w:r>
        <w:separator/>
      </w:r>
    </w:p>
    <w:p w14:paraId="3846BD08" w14:textId="77777777" w:rsidR="007D6733" w:rsidRDefault="007D6733"/>
    <w:p w14:paraId="0CCEACFB" w14:textId="77777777" w:rsidR="007D6733" w:rsidRDefault="007D6733"/>
  </w:footnote>
  <w:footnote w:type="continuationSeparator" w:id="0">
    <w:p w14:paraId="6EA1DDA1" w14:textId="77777777" w:rsidR="007D6733" w:rsidRDefault="007D6733" w:rsidP="00A57BD9">
      <w:r>
        <w:continuationSeparator/>
      </w:r>
    </w:p>
    <w:p w14:paraId="52C0589B" w14:textId="77777777" w:rsidR="007D6733" w:rsidRDefault="007D6733"/>
    <w:p w14:paraId="38141A89" w14:textId="77777777" w:rsidR="007D6733" w:rsidRDefault="007D6733"/>
  </w:footnote>
  <w:footnote w:id="1">
    <w:p w14:paraId="4B92A890" w14:textId="3E519121" w:rsidR="00AB22CE" w:rsidRPr="00AB22CE" w:rsidRDefault="00AB22CE">
      <w:pPr>
        <w:pStyle w:val="Funotentext"/>
        <w:rPr>
          <w:lang w:val="de-AT"/>
        </w:rPr>
      </w:pPr>
      <w:r>
        <w:rPr>
          <w:rStyle w:val="Funotenzeichen"/>
        </w:rPr>
        <w:footnoteRef/>
      </w:r>
      <w:r w:rsidR="003B7DFE">
        <w:t xml:space="preserve"> </w:t>
      </w:r>
      <w:hyperlink r:id="rId1" w:history="1">
        <w:r w:rsidR="003B7DFE">
          <w:rPr>
            <w:rStyle w:val="Hyperlink"/>
            <w:rFonts w:ascii="Avenir Book" w:hAnsi="Avenir Book" w:cs="Times New Roman"/>
            <w:shd w:val="clear" w:color="auto" w:fill="FFFFFF"/>
          </w:rPr>
          <w:t>https://dictionary.cambridge.org/dictionary/english/heroine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6E7"/>
    <w:multiLevelType w:val="hybridMultilevel"/>
    <w:tmpl w:val="8B14DF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974D4C"/>
    <w:multiLevelType w:val="hybridMultilevel"/>
    <w:tmpl w:val="4AD40A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009000D"/>
    <w:multiLevelType w:val="hybridMultilevel"/>
    <w:tmpl w:val="406861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C972CB0"/>
    <w:multiLevelType w:val="hybridMultilevel"/>
    <w:tmpl w:val="DC762C0E"/>
    <w:lvl w:ilvl="0" w:tplc="BE3A4322">
      <w:start w:val="1"/>
      <w:numFmt w:val="bullet"/>
      <w:pStyle w:val="AufzhlungmitPunkten"/>
      <w:lvlText w:val=""/>
      <w:lvlJc w:val="left"/>
      <w:pPr>
        <w:ind w:left="786" w:hanging="360"/>
      </w:pPr>
      <w:rPr>
        <w:rFonts w:ascii="Wingdings" w:hAnsi="Wingdings" w:hint="default"/>
      </w:rPr>
    </w:lvl>
    <w:lvl w:ilvl="1" w:tplc="C070078C">
      <w:start w:val="1"/>
      <w:numFmt w:val="bullet"/>
      <w:lvlText w:val=""/>
      <w:lvlJc w:val="left"/>
      <w:pPr>
        <w:ind w:left="1561" w:hanging="360"/>
      </w:pPr>
      <w:rPr>
        <w:rFonts w:ascii="Wingdings" w:hAnsi="Wingdings"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4" w15:restartNumberingAfterBreak="0">
    <w:nsid w:val="47183278"/>
    <w:multiLevelType w:val="hybridMultilevel"/>
    <w:tmpl w:val="C206FE80"/>
    <w:lvl w:ilvl="0" w:tplc="B5D4FAC8">
      <w:start w:val="1"/>
      <w:numFmt w:val="decimal"/>
      <w:pStyle w:val="Nummerierung"/>
      <w:lvlText w:val="%1."/>
      <w:lvlJc w:val="left"/>
      <w:pPr>
        <w:ind w:left="1211"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49E46526"/>
    <w:multiLevelType w:val="hybridMultilevel"/>
    <w:tmpl w:val="0F00D92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A805373"/>
    <w:multiLevelType w:val="hybridMultilevel"/>
    <w:tmpl w:val="3710EA2A"/>
    <w:styleLink w:val="ImportedStyle1"/>
    <w:lvl w:ilvl="0" w:tplc="F81619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521B3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17C06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4F9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BEFDB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0E8A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D2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4A1CB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CEB9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322CCF"/>
    <w:multiLevelType w:val="hybridMultilevel"/>
    <w:tmpl w:val="FB0ED6F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D7C5C50"/>
    <w:multiLevelType w:val="hybridMultilevel"/>
    <w:tmpl w:val="1220B03E"/>
    <w:lvl w:ilvl="0" w:tplc="0C07000F">
      <w:start w:val="1"/>
      <w:numFmt w:val="decimal"/>
      <w:lvlText w:val="%1."/>
      <w:lvlJc w:val="left"/>
      <w:pPr>
        <w:ind w:left="1495"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0B618E2"/>
    <w:multiLevelType w:val="hybridMultilevel"/>
    <w:tmpl w:val="BA7491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CDD4DD7"/>
    <w:multiLevelType w:val="hybridMultilevel"/>
    <w:tmpl w:val="EDF2F9E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E801373"/>
    <w:multiLevelType w:val="hybridMultilevel"/>
    <w:tmpl w:val="EE12C7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FE824F2"/>
    <w:multiLevelType w:val="hybridMultilevel"/>
    <w:tmpl w:val="BA7491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A812B75"/>
    <w:multiLevelType w:val="hybridMultilevel"/>
    <w:tmpl w:val="6D1C27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42506C2"/>
    <w:multiLevelType w:val="hybridMultilevel"/>
    <w:tmpl w:val="0D00007E"/>
    <w:lvl w:ilvl="0" w:tplc="87B6F3F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81F13F5"/>
    <w:multiLevelType w:val="hybridMultilevel"/>
    <w:tmpl w:val="3EB409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B6640F"/>
    <w:multiLevelType w:val="hybridMultilevel"/>
    <w:tmpl w:val="A544C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2"/>
  </w:num>
  <w:num w:numId="5">
    <w:abstractNumId w:val="9"/>
  </w:num>
  <w:num w:numId="6">
    <w:abstractNumId w:val="10"/>
  </w:num>
  <w:num w:numId="7">
    <w:abstractNumId w:val="8"/>
  </w:num>
  <w:num w:numId="8">
    <w:abstractNumId w:val="11"/>
  </w:num>
  <w:num w:numId="9">
    <w:abstractNumId w:val="16"/>
  </w:num>
  <w:num w:numId="10">
    <w:abstractNumId w:val="3"/>
  </w:num>
  <w:num w:numId="11">
    <w:abstractNumId w:val="3"/>
  </w:num>
  <w:num w:numId="12">
    <w:abstractNumId w:val="3"/>
  </w:num>
  <w:num w:numId="13">
    <w:abstractNumId w:val="3"/>
  </w:num>
  <w:num w:numId="14">
    <w:abstractNumId w:val="5"/>
  </w:num>
  <w:num w:numId="15">
    <w:abstractNumId w:val="3"/>
  </w:num>
  <w:num w:numId="16">
    <w:abstractNumId w:val="3"/>
  </w:num>
  <w:num w:numId="17">
    <w:abstractNumId w:val="0"/>
  </w:num>
  <w:num w:numId="18">
    <w:abstractNumId w:val="2"/>
  </w:num>
  <w:num w:numId="19">
    <w:abstractNumId w:val="13"/>
  </w:num>
  <w:num w:numId="20">
    <w:abstractNumId w:val="1"/>
  </w:num>
  <w:num w:numId="21">
    <w:abstractNumId w:val="15"/>
  </w:num>
  <w:num w:numId="22">
    <w:abstractNumId w:val="14"/>
  </w:num>
  <w:num w:numId="23">
    <w:abstractNumId w:val="7"/>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02686"/>
    <w:rsid w:val="000042B6"/>
    <w:rsid w:val="0000558C"/>
    <w:rsid w:val="00006B57"/>
    <w:rsid w:val="00007014"/>
    <w:rsid w:val="00010B84"/>
    <w:rsid w:val="00010E00"/>
    <w:rsid w:val="00011E84"/>
    <w:rsid w:val="000129E4"/>
    <w:rsid w:val="000155A1"/>
    <w:rsid w:val="00016A15"/>
    <w:rsid w:val="0002103C"/>
    <w:rsid w:val="00022784"/>
    <w:rsid w:val="00022E1F"/>
    <w:rsid w:val="00025697"/>
    <w:rsid w:val="000258BE"/>
    <w:rsid w:val="000304CC"/>
    <w:rsid w:val="0003192E"/>
    <w:rsid w:val="00032CB5"/>
    <w:rsid w:val="00032F44"/>
    <w:rsid w:val="00035B8F"/>
    <w:rsid w:val="00035CE4"/>
    <w:rsid w:val="00036BA5"/>
    <w:rsid w:val="00040E5B"/>
    <w:rsid w:val="000415D8"/>
    <w:rsid w:val="0004247A"/>
    <w:rsid w:val="000439A9"/>
    <w:rsid w:val="00044778"/>
    <w:rsid w:val="000478A9"/>
    <w:rsid w:val="000506D6"/>
    <w:rsid w:val="000508C8"/>
    <w:rsid w:val="00054A5B"/>
    <w:rsid w:val="00055A55"/>
    <w:rsid w:val="00055EE2"/>
    <w:rsid w:val="0005746B"/>
    <w:rsid w:val="0005747F"/>
    <w:rsid w:val="00057F65"/>
    <w:rsid w:val="0006047F"/>
    <w:rsid w:val="000609D3"/>
    <w:rsid w:val="000632FD"/>
    <w:rsid w:val="000724DF"/>
    <w:rsid w:val="00073FE9"/>
    <w:rsid w:val="00076850"/>
    <w:rsid w:val="0008059E"/>
    <w:rsid w:val="00081C63"/>
    <w:rsid w:val="00086799"/>
    <w:rsid w:val="00087662"/>
    <w:rsid w:val="000925FC"/>
    <w:rsid w:val="00096D24"/>
    <w:rsid w:val="00097039"/>
    <w:rsid w:val="000A366B"/>
    <w:rsid w:val="000A3DD2"/>
    <w:rsid w:val="000A5C4A"/>
    <w:rsid w:val="000A6B86"/>
    <w:rsid w:val="000A6ECA"/>
    <w:rsid w:val="000B13D0"/>
    <w:rsid w:val="000B1DCE"/>
    <w:rsid w:val="000B30E0"/>
    <w:rsid w:val="000B5CFB"/>
    <w:rsid w:val="000C0D83"/>
    <w:rsid w:val="000C0E4C"/>
    <w:rsid w:val="000C11F7"/>
    <w:rsid w:val="000C3DB7"/>
    <w:rsid w:val="000D042B"/>
    <w:rsid w:val="000D0AB4"/>
    <w:rsid w:val="000D37EF"/>
    <w:rsid w:val="000D38B6"/>
    <w:rsid w:val="000D3A14"/>
    <w:rsid w:val="000D5AA1"/>
    <w:rsid w:val="000E0401"/>
    <w:rsid w:val="000E2B96"/>
    <w:rsid w:val="000E518C"/>
    <w:rsid w:val="000F0703"/>
    <w:rsid w:val="000F099D"/>
    <w:rsid w:val="000F2472"/>
    <w:rsid w:val="000F439C"/>
    <w:rsid w:val="000F4768"/>
    <w:rsid w:val="000F478E"/>
    <w:rsid w:val="000F5AC2"/>
    <w:rsid w:val="000F5D9B"/>
    <w:rsid w:val="000F5E80"/>
    <w:rsid w:val="000F6DD1"/>
    <w:rsid w:val="00100603"/>
    <w:rsid w:val="00100C10"/>
    <w:rsid w:val="00101067"/>
    <w:rsid w:val="00102242"/>
    <w:rsid w:val="001025E9"/>
    <w:rsid w:val="00102982"/>
    <w:rsid w:val="00106A65"/>
    <w:rsid w:val="00107559"/>
    <w:rsid w:val="001111FA"/>
    <w:rsid w:val="00112143"/>
    <w:rsid w:val="00113C1A"/>
    <w:rsid w:val="00113D85"/>
    <w:rsid w:val="00113F54"/>
    <w:rsid w:val="001144C9"/>
    <w:rsid w:val="00116FE0"/>
    <w:rsid w:val="00120FD4"/>
    <w:rsid w:val="001226F3"/>
    <w:rsid w:val="0012323F"/>
    <w:rsid w:val="00124FCD"/>
    <w:rsid w:val="001276CC"/>
    <w:rsid w:val="001336D3"/>
    <w:rsid w:val="0013569E"/>
    <w:rsid w:val="00135F68"/>
    <w:rsid w:val="00135F8F"/>
    <w:rsid w:val="0014104F"/>
    <w:rsid w:val="00141DA0"/>
    <w:rsid w:val="001431B0"/>
    <w:rsid w:val="00143AD1"/>
    <w:rsid w:val="001444C4"/>
    <w:rsid w:val="00144853"/>
    <w:rsid w:val="0014571A"/>
    <w:rsid w:val="00150BF9"/>
    <w:rsid w:val="00151600"/>
    <w:rsid w:val="0015508E"/>
    <w:rsid w:val="00156993"/>
    <w:rsid w:val="00164EC9"/>
    <w:rsid w:val="00166096"/>
    <w:rsid w:val="0016673E"/>
    <w:rsid w:val="00173D96"/>
    <w:rsid w:val="00174401"/>
    <w:rsid w:val="00174EBF"/>
    <w:rsid w:val="00174FBF"/>
    <w:rsid w:val="0017622E"/>
    <w:rsid w:val="0018333C"/>
    <w:rsid w:val="001850ED"/>
    <w:rsid w:val="001855A0"/>
    <w:rsid w:val="00185A21"/>
    <w:rsid w:val="00190359"/>
    <w:rsid w:val="0019084F"/>
    <w:rsid w:val="001923E3"/>
    <w:rsid w:val="00194A1D"/>
    <w:rsid w:val="00194ABF"/>
    <w:rsid w:val="001A3D66"/>
    <w:rsid w:val="001A3E6D"/>
    <w:rsid w:val="001A63DD"/>
    <w:rsid w:val="001A6EFC"/>
    <w:rsid w:val="001B0740"/>
    <w:rsid w:val="001B17A7"/>
    <w:rsid w:val="001B1C4F"/>
    <w:rsid w:val="001B2196"/>
    <w:rsid w:val="001B25BD"/>
    <w:rsid w:val="001B269A"/>
    <w:rsid w:val="001B3716"/>
    <w:rsid w:val="001B572A"/>
    <w:rsid w:val="001B7276"/>
    <w:rsid w:val="001C0997"/>
    <w:rsid w:val="001C3524"/>
    <w:rsid w:val="001C5AB6"/>
    <w:rsid w:val="001D3E6C"/>
    <w:rsid w:val="001E00A2"/>
    <w:rsid w:val="001E0424"/>
    <w:rsid w:val="001E0F58"/>
    <w:rsid w:val="001E14F0"/>
    <w:rsid w:val="001E40C7"/>
    <w:rsid w:val="001E4ED0"/>
    <w:rsid w:val="001E5D8F"/>
    <w:rsid w:val="001E6313"/>
    <w:rsid w:val="001F04C2"/>
    <w:rsid w:val="001F10FE"/>
    <w:rsid w:val="001F1170"/>
    <w:rsid w:val="001F13BC"/>
    <w:rsid w:val="001F3F37"/>
    <w:rsid w:val="001F592C"/>
    <w:rsid w:val="001F784F"/>
    <w:rsid w:val="00202301"/>
    <w:rsid w:val="002045D3"/>
    <w:rsid w:val="002078B4"/>
    <w:rsid w:val="002078B8"/>
    <w:rsid w:val="00210DC0"/>
    <w:rsid w:val="00211661"/>
    <w:rsid w:val="0021688A"/>
    <w:rsid w:val="0021699A"/>
    <w:rsid w:val="00217EF9"/>
    <w:rsid w:val="00220BD4"/>
    <w:rsid w:val="002213DC"/>
    <w:rsid w:val="002221A5"/>
    <w:rsid w:val="002232A7"/>
    <w:rsid w:val="00224070"/>
    <w:rsid w:val="002249DA"/>
    <w:rsid w:val="00224CEF"/>
    <w:rsid w:val="002273D1"/>
    <w:rsid w:val="00230C55"/>
    <w:rsid w:val="00231A14"/>
    <w:rsid w:val="00236496"/>
    <w:rsid w:val="00236E87"/>
    <w:rsid w:val="00240725"/>
    <w:rsid w:val="0024146B"/>
    <w:rsid w:val="00243415"/>
    <w:rsid w:val="00243483"/>
    <w:rsid w:val="00243F1A"/>
    <w:rsid w:val="002447BE"/>
    <w:rsid w:val="00245656"/>
    <w:rsid w:val="00245E9A"/>
    <w:rsid w:val="002504D4"/>
    <w:rsid w:val="002505F0"/>
    <w:rsid w:val="00250B54"/>
    <w:rsid w:val="0025279E"/>
    <w:rsid w:val="00252C7C"/>
    <w:rsid w:val="00260637"/>
    <w:rsid w:val="00260D27"/>
    <w:rsid w:val="0026564D"/>
    <w:rsid w:val="002656FE"/>
    <w:rsid w:val="002663E4"/>
    <w:rsid w:val="00266A18"/>
    <w:rsid w:val="00271478"/>
    <w:rsid w:val="002715D9"/>
    <w:rsid w:val="00274F6C"/>
    <w:rsid w:val="0028086B"/>
    <w:rsid w:val="00281270"/>
    <w:rsid w:val="00281340"/>
    <w:rsid w:val="00281AFA"/>
    <w:rsid w:val="00282C5B"/>
    <w:rsid w:val="00283C22"/>
    <w:rsid w:val="00284C8F"/>
    <w:rsid w:val="00285015"/>
    <w:rsid w:val="00285331"/>
    <w:rsid w:val="00286076"/>
    <w:rsid w:val="002876B6"/>
    <w:rsid w:val="00290190"/>
    <w:rsid w:val="00291292"/>
    <w:rsid w:val="00291ED3"/>
    <w:rsid w:val="0029423C"/>
    <w:rsid w:val="00294BEB"/>
    <w:rsid w:val="002963D5"/>
    <w:rsid w:val="00296C6B"/>
    <w:rsid w:val="002A0768"/>
    <w:rsid w:val="002A1B1A"/>
    <w:rsid w:val="002A25C4"/>
    <w:rsid w:val="002A3FEE"/>
    <w:rsid w:val="002A5CF8"/>
    <w:rsid w:val="002A658F"/>
    <w:rsid w:val="002B0994"/>
    <w:rsid w:val="002B6FB2"/>
    <w:rsid w:val="002C1106"/>
    <w:rsid w:val="002C1282"/>
    <w:rsid w:val="002C4DB2"/>
    <w:rsid w:val="002D05C2"/>
    <w:rsid w:val="002D0C42"/>
    <w:rsid w:val="002D0FD9"/>
    <w:rsid w:val="002D1C76"/>
    <w:rsid w:val="002D4575"/>
    <w:rsid w:val="002D4617"/>
    <w:rsid w:val="002D675C"/>
    <w:rsid w:val="002D708D"/>
    <w:rsid w:val="002D754D"/>
    <w:rsid w:val="002E05CC"/>
    <w:rsid w:val="002E1EE8"/>
    <w:rsid w:val="002E2B09"/>
    <w:rsid w:val="002E31F7"/>
    <w:rsid w:val="002E452D"/>
    <w:rsid w:val="002E6817"/>
    <w:rsid w:val="002E692E"/>
    <w:rsid w:val="002E6A73"/>
    <w:rsid w:val="002F204B"/>
    <w:rsid w:val="002F24E6"/>
    <w:rsid w:val="002F4089"/>
    <w:rsid w:val="002F6D26"/>
    <w:rsid w:val="002F7D54"/>
    <w:rsid w:val="00300F8C"/>
    <w:rsid w:val="00301211"/>
    <w:rsid w:val="00301D25"/>
    <w:rsid w:val="00301DDF"/>
    <w:rsid w:val="0030485B"/>
    <w:rsid w:val="00306473"/>
    <w:rsid w:val="00310A89"/>
    <w:rsid w:val="00311186"/>
    <w:rsid w:val="00313D46"/>
    <w:rsid w:val="00314B9C"/>
    <w:rsid w:val="00314FF8"/>
    <w:rsid w:val="00320A51"/>
    <w:rsid w:val="00320B1A"/>
    <w:rsid w:val="0032498A"/>
    <w:rsid w:val="003271EE"/>
    <w:rsid w:val="0033135B"/>
    <w:rsid w:val="00332CEB"/>
    <w:rsid w:val="00333700"/>
    <w:rsid w:val="003356E3"/>
    <w:rsid w:val="003362ED"/>
    <w:rsid w:val="0034170C"/>
    <w:rsid w:val="00341932"/>
    <w:rsid w:val="00341D63"/>
    <w:rsid w:val="00343B2E"/>
    <w:rsid w:val="00345093"/>
    <w:rsid w:val="00351211"/>
    <w:rsid w:val="003536BA"/>
    <w:rsid w:val="00353A14"/>
    <w:rsid w:val="0035408B"/>
    <w:rsid w:val="003542A4"/>
    <w:rsid w:val="00354362"/>
    <w:rsid w:val="00355A49"/>
    <w:rsid w:val="00360157"/>
    <w:rsid w:val="003616A4"/>
    <w:rsid w:val="00363503"/>
    <w:rsid w:val="0036526E"/>
    <w:rsid w:val="00370B8B"/>
    <w:rsid w:val="00370D69"/>
    <w:rsid w:val="00372334"/>
    <w:rsid w:val="00374552"/>
    <w:rsid w:val="003762AF"/>
    <w:rsid w:val="003804CF"/>
    <w:rsid w:val="003815D0"/>
    <w:rsid w:val="003818EE"/>
    <w:rsid w:val="0038199C"/>
    <w:rsid w:val="00381B1B"/>
    <w:rsid w:val="00382D9A"/>
    <w:rsid w:val="003833CF"/>
    <w:rsid w:val="0038453E"/>
    <w:rsid w:val="0038689A"/>
    <w:rsid w:val="003876F0"/>
    <w:rsid w:val="0038781A"/>
    <w:rsid w:val="00390F34"/>
    <w:rsid w:val="00392266"/>
    <w:rsid w:val="00393A70"/>
    <w:rsid w:val="00393A84"/>
    <w:rsid w:val="00397361"/>
    <w:rsid w:val="003978E5"/>
    <w:rsid w:val="003A02D2"/>
    <w:rsid w:val="003A0F49"/>
    <w:rsid w:val="003A251F"/>
    <w:rsid w:val="003B1A93"/>
    <w:rsid w:val="003B2F0E"/>
    <w:rsid w:val="003B2F9E"/>
    <w:rsid w:val="003B7DFE"/>
    <w:rsid w:val="003C28B7"/>
    <w:rsid w:val="003C441D"/>
    <w:rsid w:val="003C663C"/>
    <w:rsid w:val="003C78A9"/>
    <w:rsid w:val="003D0C7B"/>
    <w:rsid w:val="003D2CFC"/>
    <w:rsid w:val="003D3E13"/>
    <w:rsid w:val="003D470A"/>
    <w:rsid w:val="003D4F31"/>
    <w:rsid w:val="003D56AC"/>
    <w:rsid w:val="003D6BA3"/>
    <w:rsid w:val="003D7178"/>
    <w:rsid w:val="003D774F"/>
    <w:rsid w:val="003E2101"/>
    <w:rsid w:val="003E2AA3"/>
    <w:rsid w:val="003E5267"/>
    <w:rsid w:val="003E543B"/>
    <w:rsid w:val="003E5FFB"/>
    <w:rsid w:val="003F10CE"/>
    <w:rsid w:val="003F21DB"/>
    <w:rsid w:val="003F356E"/>
    <w:rsid w:val="003F3C22"/>
    <w:rsid w:val="003F76C6"/>
    <w:rsid w:val="00400E3A"/>
    <w:rsid w:val="004014D7"/>
    <w:rsid w:val="004018ED"/>
    <w:rsid w:val="00402E74"/>
    <w:rsid w:val="004068BF"/>
    <w:rsid w:val="00407026"/>
    <w:rsid w:val="00407219"/>
    <w:rsid w:val="00407D88"/>
    <w:rsid w:val="00407E16"/>
    <w:rsid w:val="00412A78"/>
    <w:rsid w:val="00413781"/>
    <w:rsid w:val="0041507E"/>
    <w:rsid w:val="00415440"/>
    <w:rsid w:val="004157A7"/>
    <w:rsid w:val="00415C21"/>
    <w:rsid w:val="00416674"/>
    <w:rsid w:val="0042012C"/>
    <w:rsid w:val="00420D9D"/>
    <w:rsid w:val="0042134A"/>
    <w:rsid w:val="00422408"/>
    <w:rsid w:val="00422A55"/>
    <w:rsid w:val="00422F17"/>
    <w:rsid w:val="00423B31"/>
    <w:rsid w:val="00425278"/>
    <w:rsid w:val="004276B7"/>
    <w:rsid w:val="00427CAD"/>
    <w:rsid w:val="00432CCC"/>
    <w:rsid w:val="00433362"/>
    <w:rsid w:val="00433E71"/>
    <w:rsid w:val="00440AD7"/>
    <w:rsid w:val="00440C3A"/>
    <w:rsid w:val="004410C5"/>
    <w:rsid w:val="00442E43"/>
    <w:rsid w:val="00443A65"/>
    <w:rsid w:val="00444625"/>
    <w:rsid w:val="00444F94"/>
    <w:rsid w:val="00446334"/>
    <w:rsid w:val="004464AC"/>
    <w:rsid w:val="00451AE9"/>
    <w:rsid w:val="00454DC1"/>
    <w:rsid w:val="00454F14"/>
    <w:rsid w:val="0045614B"/>
    <w:rsid w:val="00456B34"/>
    <w:rsid w:val="0046051E"/>
    <w:rsid w:val="00461B5B"/>
    <w:rsid w:val="00462861"/>
    <w:rsid w:val="004663A4"/>
    <w:rsid w:val="00467F31"/>
    <w:rsid w:val="004700E9"/>
    <w:rsid w:val="004701E0"/>
    <w:rsid w:val="004709F9"/>
    <w:rsid w:val="00471D99"/>
    <w:rsid w:val="00472A04"/>
    <w:rsid w:val="00472F2C"/>
    <w:rsid w:val="00473BA8"/>
    <w:rsid w:val="00473FB2"/>
    <w:rsid w:val="00474547"/>
    <w:rsid w:val="004763C1"/>
    <w:rsid w:val="004811D2"/>
    <w:rsid w:val="004844D8"/>
    <w:rsid w:val="004876B6"/>
    <w:rsid w:val="00487E6C"/>
    <w:rsid w:val="004916FC"/>
    <w:rsid w:val="0049272A"/>
    <w:rsid w:val="004945B1"/>
    <w:rsid w:val="00495A50"/>
    <w:rsid w:val="00496023"/>
    <w:rsid w:val="004A0158"/>
    <w:rsid w:val="004A02FA"/>
    <w:rsid w:val="004A1BC1"/>
    <w:rsid w:val="004A1D91"/>
    <w:rsid w:val="004A242A"/>
    <w:rsid w:val="004B000E"/>
    <w:rsid w:val="004B0828"/>
    <w:rsid w:val="004B2039"/>
    <w:rsid w:val="004B2177"/>
    <w:rsid w:val="004B3C44"/>
    <w:rsid w:val="004B4D56"/>
    <w:rsid w:val="004B560B"/>
    <w:rsid w:val="004B72D5"/>
    <w:rsid w:val="004B7559"/>
    <w:rsid w:val="004C1B4C"/>
    <w:rsid w:val="004C1DEF"/>
    <w:rsid w:val="004C7ACC"/>
    <w:rsid w:val="004D1714"/>
    <w:rsid w:val="004D17D3"/>
    <w:rsid w:val="004D3835"/>
    <w:rsid w:val="004D681E"/>
    <w:rsid w:val="004D7340"/>
    <w:rsid w:val="004E090C"/>
    <w:rsid w:val="004E3257"/>
    <w:rsid w:val="004E3BEF"/>
    <w:rsid w:val="004E704C"/>
    <w:rsid w:val="004F00D5"/>
    <w:rsid w:val="004F2136"/>
    <w:rsid w:val="004F2565"/>
    <w:rsid w:val="004F5945"/>
    <w:rsid w:val="004F59CD"/>
    <w:rsid w:val="004F5DA3"/>
    <w:rsid w:val="004F7D09"/>
    <w:rsid w:val="00500CB7"/>
    <w:rsid w:val="00503554"/>
    <w:rsid w:val="0050617A"/>
    <w:rsid w:val="00507046"/>
    <w:rsid w:val="0050731E"/>
    <w:rsid w:val="0051163F"/>
    <w:rsid w:val="00512E26"/>
    <w:rsid w:val="00514362"/>
    <w:rsid w:val="00514D69"/>
    <w:rsid w:val="0051524B"/>
    <w:rsid w:val="00516859"/>
    <w:rsid w:val="005179C8"/>
    <w:rsid w:val="0052145A"/>
    <w:rsid w:val="005217C6"/>
    <w:rsid w:val="005237C1"/>
    <w:rsid w:val="00524249"/>
    <w:rsid w:val="005245F4"/>
    <w:rsid w:val="005261CE"/>
    <w:rsid w:val="005267A0"/>
    <w:rsid w:val="005278C7"/>
    <w:rsid w:val="00533729"/>
    <w:rsid w:val="005344E3"/>
    <w:rsid w:val="00536D7C"/>
    <w:rsid w:val="00540D95"/>
    <w:rsid w:val="00541701"/>
    <w:rsid w:val="00542401"/>
    <w:rsid w:val="00545115"/>
    <w:rsid w:val="00550192"/>
    <w:rsid w:val="00550452"/>
    <w:rsid w:val="0055120A"/>
    <w:rsid w:val="00555862"/>
    <w:rsid w:val="00557CAE"/>
    <w:rsid w:val="00561D27"/>
    <w:rsid w:val="005624B8"/>
    <w:rsid w:val="00564C85"/>
    <w:rsid w:val="0056535A"/>
    <w:rsid w:val="00566168"/>
    <w:rsid w:val="00570931"/>
    <w:rsid w:val="00570A28"/>
    <w:rsid w:val="00573116"/>
    <w:rsid w:val="005748B5"/>
    <w:rsid w:val="00574BBA"/>
    <w:rsid w:val="00576065"/>
    <w:rsid w:val="005763F5"/>
    <w:rsid w:val="00576F2E"/>
    <w:rsid w:val="00577D45"/>
    <w:rsid w:val="00580640"/>
    <w:rsid w:val="00581545"/>
    <w:rsid w:val="00581A83"/>
    <w:rsid w:val="005834DE"/>
    <w:rsid w:val="00586AEA"/>
    <w:rsid w:val="00591EF9"/>
    <w:rsid w:val="00592DE5"/>
    <w:rsid w:val="0059321F"/>
    <w:rsid w:val="00593754"/>
    <w:rsid w:val="00597895"/>
    <w:rsid w:val="005A2C20"/>
    <w:rsid w:val="005A2D0E"/>
    <w:rsid w:val="005A4E16"/>
    <w:rsid w:val="005A6C0A"/>
    <w:rsid w:val="005B0270"/>
    <w:rsid w:val="005B1289"/>
    <w:rsid w:val="005B371C"/>
    <w:rsid w:val="005C033C"/>
    <w:rsid w:val="005C2A6A"/>
    <w:rsid w:val="005C3745"/>
    <w:rsid w:val="005C6F5F"/>
    <w:rsid w:val="005D0150"/>
    <w:rsid w:val="005D0D71"/>
    <w:rsid w:val="005D3A49"/>
    <w:rsid w:val="005D5E11"/>
    <w:rsid w:val="005D6454"/>
    <w:rsid w:val="005D6CE8"/>
    <w:rsid w:val="005E0D9A"/>
    <w:rsid w:val="005E0DBC"/>
    <w:rsid w:val="005E1A51"/>
    <w:rsid w:val="005E2310"/>
    <w:rsid w:val="005E2DD7"/>
    <w:rsid w:val="005E40A9"/>
    <w:rsid w:val="005E4AEB"/>
    <w:rsid w:val="005E5923"/>
    <w:rsid w:val="005E63C5"/>
    <w:rsid w:val="005E7262"/>
    <w:rsid w:val="005F080D"/>
    <w:rsid w:val="005F1D00"/>
    <w:rsid w:val="005F1FD2"/>
    <w:rsid w:val="005F2132"/>
    <w:rsid w:val="005F37BC"/>
    <w:rsid w:val="005F44A8"/>
    <w:rsid w:val="005F4FA7"/>
    <w:rsid w:val="005F6C4D"/>
    <w:rsid w:val="005F7254"/>
    <w:rsid w:val="005F7F94"/>
    <w:rsid w:val="00601012"/>
    <w:rsid w:val="0060129B"/>
    <w:rsid w:val="00602283"/>
    <w:rsid w:val="006035B6"/>
    <w:rsid w:val="00604103"/>
    <w:rsid w:val="00605AC1"/>
    <w:rsid w:val="00606649"/>
    <w:rsid w:val="00606FED"/>
    <w:rsid w:val="006073C3"/>
    <w:rsid w:val="00612BA7"/>
    <w:rsid w:val="00615639"/>
    <w:rsid w:val="00617A93"/>
    <w:rsid w:val="00621117"/>
    <w:rsid w:val="00621660"/>
    <w:rsid w:val="00621A1F"/>
    <w:rsid w:val="00623E4C"/>
    <w:rsid w:val="00624777"/>
    <w:rsid w:val="00625409"/>
    <w:rsid w:val="00625930"/>
    <w:rsid w:val="006259EB"/>
    <w:rsid w:val="00625C8F"/>
    <w:rsid w:val="00626EFE"/>
    <w:rsid w:val="00627081"/>
    <w:rsid w:val="00630F80"/>
    <w:rsid w:val="0063292D"/>
    <w:rsid w:val="00632CEC"/>
    <w:rsid w:val="00633C7F"/>
    <w:rsid w:val="006435EF"/>
    <w:rsid w:val="00643791"/>
    <w:rsid w:val="0064522B"/>
    <w:rsid w:val="006457A0"/>
    <w:rsid w:val="0064644B"/>
    <w:rsid w:val="00646D77"/>
    <w:rsid w:val="006477A2"/>
    <w:rsid w:val="006506EC"/>
    <w:rsid w:val="0066066D"/>
    <w:rsid w:val="0066392B"/>
    <w:rsid w:val="00664449"/>
    <w:rsid w:val="00664E37"/>
    <w:rsid w:val="0066615E"/>
    <w:rsid w:val="00667452"/>
    <w:rsid w:val="00671760"/>
    <w:rsid w:val="006753F9"/>
    <w:rsid w:val="00675CA6"/>
    <w:rsid w:val="00681837"/>
    <w:rsid w:val="006818DE"/>
    <w:rsid w:val="00682910"/>
    <w:rsid w:val="0068373C"/>
    <w:rsid w:val="0068458F"/>
    <w:rsid w:val="00684D2C"/>
    <w:rsid w:val="006876D3"/>
    <w:rsid w:val="00690F52"/>
    <w:rsid w:val="0069303E"/>
    <w:rsid w:val="006940E2"/>
    <w:rsid w:val="00695176"/>
    <w:rsid w:val="00696C5D"/>
    <w:rsid w:val="00697733"/>
    <w:rsid w:val="006A08EE"/>
    <w:rsid w:val="006A0F36"/>
    <w:rsid w:val="006A1426"/>
    <w:rsid w:val="006A2FB7"/>
    <w:rsid w:val="006A41D1"/>
    <w:rsid w:val="006A5BAF"/>
    <w:rsid w:val="006A6B68"/>
    <w:rsid w:val="006B08C7"/>
    <w:rsid w:val="006B2780"/>
    <w:rsid w:val="006B40DC"/>
    <w:rsid w:val="006B458F"/>
    <w:rsid w:val="006B6611"/>
    <w:rsid w:val="006B6A48"/>
    <w:rsid w:val="006C0F04"/>
    <w:rsid w:val="006C11E1"/>
    <w:rsid w:val="006C42BA"/>
    <w:rsid w:val="006C468C"/>
    <w:rsid w:val="006C68B7"/>
    <w:rsid w:val="006C7F53"/>
    <w:rsid w:val="006D08CC"/>
    <w:rsid w:val="006D0C4F"/>
    <w:rsid w:val="006D21D0"/>
    <w:rsid w:val="006D4DE9"/>
    <w:rsid w:val="006D53EB"/>
    <w:rsid w:val="006D6177"/>
    <w:rsid w:val="006D72EB"/>
    <w:rsid w:val="006E02DF"/>
    <w:rsid w:val="006E111E"/>
    <w:rsid w:val="006E13E4"/>
    <w:rsid w:val="006E24E5"/>
    <w:rsid w:val="006E3D61"/>
    <w:rsid w:val="006E47EC"/>
    <w:rsid w:val="006E47F1"/>
    <w:rsid w:val="006E66B8"/>
    <w:rsid w:val="006E6B4E"/>
    <w:rsid w:val="006F0271"/>
    <w:rsid w:val="006F0D19"/>
    <w:rsid w:val="006F3C33"/>
    <w:rsid w:val="006F3CD0"/>
    <w:rsid w:val="006F44CD"/>
    <w:rsid w:val="006F5856"/>
    <w:rsid w:val="006F7F97"/>
    <w:rsid w:val="00701697"/>
    <w:rsid w:val="007023D4"/>
    <w:rsid w:val="00703A14"/>
    <w:rsid w:val="007054A8"/>
    <w:rsid w:val="00705A7A"/>
    <w:rsid w:val="007067F9"/>
    <w:rsid w:val="00707388"/>
    <w:rsid w:val="007073B6"/>
    <w:rsid w:val="0070796F"/>
    <w:rsid w:val="00707994"/>
    <w:rsid w:val="00710198"/>
    <w:rsid w:val="00712E28"/>
    <w:rsid w:val="007135F2"/>
    <w:rsid w:val="00713B67"/>
    <w:rsid w:val="00715590"/>
    <w:rsid w:val="0071652D"/>
    <w:rsid w:val="0071674B"/>
    <w:rsid w:val="007176B0"/>
    <w:rsid w:val="00720251"/>
    <w:rsid w:val="00720C77"/>
    <w:rsid w:val="00721FF0"/>
    <w:rsid w:val="00727DFF"/>
    <w:rsid w:val="007303BB"/>
    <w:rsid w:val="007328BA"/>
    <w:rsid w:val="00732D00"/>
    <w:rsid w:val="00734427"/>
    <w:rsid w:val="00736A8E"/>
    <w:rsid w:val="00736F08"/>
    <w:rsid w:val="00737690"/>
    <w:rsid w:val="00737DB0"/>
    <w:rsid w:val="007423F5"/>
    <w:rsid w:val="00745749"/>
    <w:rsid w:val="007460B0"/>
    <w:rsid w:val="00750CE0"/>
    <w:rsid w:val="00751087"/>
    <w:rsid w:val="00751835"/>
    <w:rsid w:val="007522A2"/>
    <w:rsid w:val="0075343D"/>
    <w:rsid w:val="00753EDB"/>
    <w:rsid w:val="00755B1D"/>
    <w:rsid w:val="00755B6B"/>
    <w:rsid w:val="00755D0A"/>
    <w:rsid w:val="007562DF"/>
    <w:rsid w:val="00757196"/>
    <w:rsid w:val="007625D0"/>
    <w:rsid w:val="00763D81"/>
    <w:rsid w:val="00764F99"/>
    <w:rsid w:val="00765518"/>
    <w:rsid w:val="00765B65"/>
    <w:rsid w:val="00770F31"/>
    <w:rsid w:val="00771182"/>
    <w:rsid w:val="00771428"/>
    <w:rsid w:val="0077214C"/>
    <w:rsid w:val="00775076"/>
    <w:rsid w:val="00775B35"/>
    <w:rsid w:val="00775EAB"/>
    <w:rsid w:val="00777438"/>
    <w:rsid w:val="00780CBF"/>
    <w:rsid w:val="00781C09"/>
    <w:rsid w:val="00782266"/>
    <w:rsid w:val="00784F67"/>
    <w:rsid w:val="00784FE8"/>
    <w:rsid w:val="0078507D"/>
    <w:rsid w:val="00786FB4"/>
    <w:rsid w:val="00787264"/>
    <w:rsid w:val="007875AE"/>
    <w:rsid w:val="007876D7"/>
    <w:rsid w:val="00787F98"/>
    <w:rsid w:val="007906CD"/>
    <w:rsid w:val="007924AD"/>
    <w:rsid w:val="0079306D"/>
    <w:rsid w:val="007948A8"/>
    <w:rsid w:val="00794EF2"/>
    <w:rsid w:val="007964ED"/>
    <w:rsid w:val="00796DB1"/>
    <w:rsid w:val="0079772B"/>
    <w:rsid w:val="00797B48"/>
    <w:rsid w:val="007A06A1"/>
    <w:rsid w:val="007A2174"/>
    <w:rsid w:val="007A30AB"/>
    <w:rsid w:val="007A5D53"/>
    <w:rsid w:val="007A6C42"/>
    <w:rsid w:val="007A7F33"/>
    <w:rsid w:val="007B0E2C"/>
    <w:rsid w:val="007B1A7D"/>
    <w:rsid w:val="007B2E41"/>
    <w:rsid w:val="007B3E0B"/>
    <w:rsid w:val="007B5A35"/>
    <w:rsid w:val="007B66E0"/>
    <w:rsid w:val="007C1367"/>
    <w:rsid w:val="007C19D0"/>
    <w:rsid w:val="007C32BB"/>
    <w:rsid w:val="007C49EB"/>
    <w:rsid w:val="007C5101"/>
    <w:rsid w:val="007C6CA9"/>
    <w:rsid w:val="007D0194"/>
    <w:rsid w:val="007D0B29"/>
    <w:rsid w:val="007D19A0"/>
    <w:rsid w:val="007D2470"/>
    <w:rsid w:val="007D515B"/>
    <w:rsid w:val="007D6733"/>
    <w:rsid w:val="007E4293"/>
    <w:rsid w:val="007E4FA7"/>
    <w:rsid w:val="007E6CAA"/>
    <w:rsid w:val="007F08A4"/>
    <w:rsid w:val="007F0F66"/>
    <w:rsid w:val="007F0FEA"/>
    <w:rsid w:val="007F4FDC"/>
    <w:rsid w:val="007F5041"/>
    <w:rsid w:val="007F6BF7"/>
    <w:rsid w:val="0080036E"/>
    <w:rsid w:val="008015BD"/>
    <w:rsid w:val="00801B58"/>
    <w:rsid w:val="00801CF2"/>
    <w:rsid w:val="00802EA6"/>
    <w:rsid w:val="0080341A"/>
    <w:rsid w:val="00806E3B"/>
    <w:rsid w:val="0081476D"/>
    <w:rsid w:val="00815382"/>
    <w:rsid w:val="00817031"/>
    <w:rsid w:val="00820068"/>
    <w:rsid w:val="008206BA"/>
    <w:rsid w:val="00822287"/>
    <w:rsid w:val="00822CD2"/>
    <w:rsid w:val="00831195"/>
    <w:rsid w:val="008311DD"/>
    <w:rsid w:val="00833215"/>
    <w:rsid w:val="00834471"/>
    <w:rsid w:val="008345F1"/>
    <w:rsid w:val="00836C92"/>
    <w:rsid w:val="00836C97"/>
    <w:rsid w:val="008406A7"/>
    <w:rsid w:val="00843CF9"/>
    <w:rsid w:val="008451EB"/>
    <w:rsid w:val="008453B6"/>
    <w:rsid w:val="00846187"/>
    <w:rsid w:val="00853ED2"/>
    <w:rsid w:val="00854A68"/>
    <w:rsid w:val="00855C5F"/>
    <w:rsid w:val="00856874"/>
    <w:rsid w:val="00856C82"/>
    <w:rsid w:val="00857FDC"/>
    <w:rsid w:val="0086328E"/>
    <w:rsid w:val="00863E51"/>
    <w:rsid w:val="00864082"/>
    <w:rsid w:val="00864337"/>
    <w:rsid w:val="008715F8"/>
    <w:rsid w:val="00872381"/>
    <w:rsid w:val="00873980"/>
    <w:rsid w:val="0087490D"/>
    <w:rsid w:val="00875853"/>
    <w:rsid w:val="008768EA"/>
    <w:rsid w:val="008810D8"/>
    <w:rsid w:val="008837E2"/>
    <w:rsid w:val="008855E7"/>
    <w:rsid w:val="0088729B"/>
    <w:rsid w:val="00890565"/>
    <w:rsid w:val="00891FB8"/>
    <w:rsid w:val="00892128"/>
    <w:rsid w:val="00896408"/>
    <w:rsid w:val="008968FF"/>
    <w:rsid w:val="00897CF7"/>
    <w:rsid w:val="008A04B3"/>
    <w:rsid w:val="008A080F"/>
    <w:rsid w:val="008A3A05"/>
    <w:rsid w:val="008A3CDF"/>
    <w:rsid w:val="008A3F58"/>
    <w:rsid w:val="008A5002"/>
    <w:rsid w:val="008A51B6"/>
    <w:rsid w:val="008A6102"/>
    <w:rsid w:val="008A71A9"/>
    <w:rsid w:val="008A77F7"/>
    <w:rsid w:val="008B1898"/>
    <w:rsid w:val="008B223D"/>
    <w:rsid w:val="008B248E"/>
    <w:rsid w:val="008B25B6"/>
    <w:rsid w:val="008B2CE2"/>
    <w:rsid w:val="008B36CC"/>
    <w:rsid w:val="008B3E39"/>
    <w:rsid w:val="008B6743"/>
    <w:rsid w:val="008B7DC9"/>
    <w:rsid w:val="008C0D12"/>
    <w:rsid w:val="008C0ECE"/>
    <w:rsid w:val="008C1A72"/>
    <w:rsid w:val="008C1BFA"/>
    <w:rsid w:val="008C1E78"/>
    <w:rsid w:val="008C2F4B"/>
    <w:rsid w:val="008C563C"/>
    <w:rsid w:val="008C64D9"/>
    <w:rsid w:val="008D03BC"/>
    <w:rsid w:val="008D08FA"/>
    <w:rsid w:val="008D75CE"/>
    <w:rsid w:val="008E0137"/>
    <w:rsid w:val="008E0D15"/>
    <w:rsid w:val="008E1EA0"/>
    <w:rsid w:val="008E472B"/>
    <w:rsid w:val="008F2EE5"/>
    <w:rsid w:val="008F49C1"/>
    <w:rsid w:val="008F517A"/>
    <w:rsid w:val="008F76A6"/>
    <w:rsid w:val="008F7A13"/>
    <w:rsid w:val="008F7EC5"/>
    <w:rsid w:val="009025B2"/>
    <w:rsid w:val="009039B0"/>
    <w:rsid w:val="00903BEC"/>
    <w:rsid w:val="00906403"/>
    <w:rsid w:val="0090686E"/>
    <w:rsid w:val="00907F9D"/>
    <w:rsid w:val="009125EF"/>
    <w:rsid w:val="00912812"/>
    <w:rsid w:val="009138E6"/>
    <w:rsid w:val="009151DA"/>
    <w:rsid w:val="00916CB2"/>
    <w:rsid w:val="00917694"/>
    <w:rsid w:val="00917821"/>
    <w:rsid w:val="00917941"/>
    <w:rsid w:val="00917CC8"/>
    <w:rsid w:val="00921204"/>
    <w:rsid w:val="00924B9D"/>
    <w:rsid w:val="00925E44"/>
    <w:rsid w:val="00926F50"/>
    <w:rsid w:val="009271E9"/>
    <w:rsid w:val="009310A3"/>
    <w:rsid w:val="0093187F"/>
    <w:rsid w:val="00934B38"/>
    <w:rsid w:val="00935018"/>
    <w:rsid w:val="009357A6"/>
    <w:rsid w:val="009358E2"/>
    <w:rsid w:val="00935E30"/>
    <w:rsid w:val="009364B7"/>
    <w:rsid w:val="009373C3"/>
    <w:rsid w:val="00941812"/>
    <w:rsid w:val="009428F2"/>
    <w:rsid w:val="009433BE"/>
    <w:rsid w:val="00945A0C"/>
    <w:rsid w:val="00956F4E"/>
    <w:rsid w:val="00957FF0"/>
    <w:rsid w:val="00961037"/>
    <w:rsid w:val="00961309"/>
    <w:rsid w:val="009629F1"/>
    <w:rsid w:val="00962C48"/>
    <w:rsid w:val="009635ED"/>
    <w:rsid w:val="0096400A"/>
    <w:rsid w:val="00965047"/>
    <w:rsid w:val="0097058A"/>
    <w:rsid w:val="00972133"/>
    <w:rsid w:val="00974A76"/>
    <w:rsid w:val="00980342"/>
    <w:rsid w:val="009808AA"/>
    <w:rsid w:val="00982E92"/>
    <w:rsid w:val="00982ED1"/>
    <w:rsid w:val="00983C2F"/>
    <w:rsid w:val="00983D60"/>
    <w:rsid w:val="00985BB9"/>
    <w:rsid w:val="0099046D"/>
    <w:rsid w:val="0099082E"/>
    <w:rsid w:val="00990DB6"/>
    <w:rsid w:val="00995B0F"/>
    <w:rsid w:val="009A1ABE"/>
    <w:rsid w:val="009A5905"/>
    <w:rsid w:val="009B16EB"/>
    <w:rsid w:val="009B28B2"/>
    <w:rsid w:val="009B30D4"/>
    <w:rsid w:val="009C0DB6"/>
    <w:rsid w:val="009C1179"/>
    <w:rsid w:val="009C158A"/>
    <w:rsid w:val="009C2E8D"/>
    <w:rsid w:val="009C3109"/>
    <w:rsid w:val="009C4E62"/>
    <w:rsid w:val="009D0042"/>
    <w:rsid w:val="009D3899"/>
    <w:rsid w:val="009D567B"/>
    <w:rsid w:val="009D74B6"/>
    <w:rsid w:val="009D79A1"/>
    <w:rsid w:val="009E047F"/>
    <w:rsid w:val="009E050F"/>
    <w:rsid w:val="009E0C9E"/>
    <w:rsid w:val="009E1C6C"/>
    <w:rsid w:val="009E2FEA"/>
    <w:rsid w:val="009E38C9"/>
    <w:rsid w:val="009E40A1"/>
    <w:rsid w:val="009E6D37"/>
    <w:rsid w:val="009E709A"/>
    <w:rsid w:val="009F38EC"/>
    <w:rsid w:val="009F38FD"/>
    <w:rsid w:val="009F4876"/>
    <w:rsid w:val="009F64EB"/>
    <w:rsid w:val="009F7EE9"/>
    <w:rsid w:val="00A00543"/>
    <w:rsid w:val="00A00AFA"/>
    <w:rsid w:val="00A01B62"/>
    <w:rsid w:val="00A02BC9"/>
    <w:rsid w:val="00A030EB"/>
    <w:rsid w:val="00A05E9B"/>
    <w:rsid w:val="00A065AB"/>
    <w:rsid w:val="00A066C0"/>
    <w:rsid w:val="00A06705"/>
    <w:rsid w:val="00A070C9"/>
    <w:rsid w:val="00A111A5"/>
    <w:rsid w:val="00A1726F"/>
    <w:rsid w:val="00A17C07"/>
    <w:rsid w:val="00A2015A"/>
    <w:rsid w:val="00A2098B"/>
    <w:rsid w:val="00A21DC0"/>
    <w:rsid w:val="00A235C8"/>
    <w:rsid w:val="00A2372B"/>
    <w:rsid w:val="00A24C67"/>
    <w:rsid w:val="00A25C5C"/>
    <w:rsid w:val="00A26EAC"/>
    <w:rsid w:val="00A277DC"/>
    <w:rsid w:val="00A3072A"/>
    <w:rsid w:val="00A30F89"/>
    <w:rsid w:val="00A3233C"/>
    <w:rsid w:val="00A34C49"/>
    <w:rsid w:val="00A35803"/>
    <w:rsid w:val="00A40ABA"/>
    <w:rsid w:val="00A416CF"/>
    <w:rsid w:val="00A41EC3"/>
    <w:rsid w:val="00A41EEE"/>
    <w:rsid w:val="00A43684"/>
    <w:rsid w:val="00A47CE7"/>
    <w:rsid w:val="00A50A57"/>
    <w:rsid w:val="00A50F63"/>
    <w:rsid w:val="00A53D53"/>
    <w:rsid w:val="00A54F3A"/>
    <w:rsid w:val="00A55BA3"/>
    <w:rsid w:val="00A57BD9"/>
    <w:rsid w:val="00A6043D"/>
    <w:rsid w:val="00A606EE"/>
    <w:rsid w:val="00A60CC4"/>
    <w:rsid w:val="00A61431"/>
    <w:rsid w:val="00A6445B"/>
    <w:rsid w:val="00A64654"/>
    <w:rsid w:val="00A64C59"/>
    <w:rsid w:val="00A667D1"/>
    <w:rsid w:val="00A71AC4"/>
    <w:rsid w:val="00A73094"/>
    <w:rsid w:val="00A74883"/>
    <w:rsid w:val="00A7648E"/>
    <w:rsid w:val="00A766A1"/>
    <w:rsid w:val="00A81F2A"/>
    <w:rsid w:val="00A85AA9"/>
    <w:rsid w:val="00A875ED"/>
    <w:rsid w:val="00A907B8"/>
    <w:rsid w:val="00A94552"/>
    <w:rsid w:val="00A94968"/>
    <w:rsid w:val="00A95257"/>
    <w:rsid w:val="00A97609"/>
    <w:rsid w:val="00AA1F79"/>
    <w:rsid w:val="00AA24AC"/>
    <w:rsid w:val="00AA3CC6"/>
    <w:rsid w:val="00AA4C07"/>
    <w:rsid w:val="00AA5DA7"/>
    <w:rsid w:val="00AB0B0B"/>
    <w:rsid w:val="00AB22CE"/>
    <w:rsid w:val="00AB334E"/>
    <w:rsid w:val="00AB3986"/>
    <w:rsid w:val="00AB6A70"/>
    <w:rsid w:val="00AC0456"/>
    <w:rsid w:val="00AC0D4A"/>
    <w:rsid w:val="00AC1122"/>
    <w:rsid w:val="00AC1B98"/>
    <w:rsid w:val="00AC2C6C"/>
    <w:rsid w:val="00AC3960"/>
    <w:rsid w:val="00AC3ADC"/>
    <w:rsid w:val="00AC4AFE"/>
    <w:rsid w:val="00AC4BAC"/>
    <w:rsid w:val="00AC5928"/>
    <w:rsid w:val="00AC6357"/>
    <w:rsid w:val="00AC72D1"/>
    <w:rsid w:val="00AD0244"/>
    <w:rsid w:val="00AD16C7"/>
    <w:rsid w:val="00AD1AF3"/>
    <w:rsid w:val="00AD25B8"/>
    <w:rsid w:val="00AD2916"/>
    <w:rsid w:val="00AD47E8"/>
    <w:rsid w:val="00AD5287"/>
    <w:rsid w:val="00AD5C29"/>
    <w:rsid w:val="00AD5E3F"/>
    <w:rsid w:val="00AD6120"/>
    <w:rsid w:val="00AD6E9A"/>
    <w:rsid w:val="00AD7F1A"/>
    <w:rsid w:val="00AE42CD"/>
    <w:rsid w:val="00AE5945"/>
    <w:rsid w:val="00AE7C0C"/>
    <w:rsid w:val="00AF0601"/>
    <w:rsid w:val="00AF168F"/>
    <w:rsid w:val="00AF1AB0"/>
    <w:rsid w:val="00AF1E81"/>
    <w:rsid w:val="00AF33BC"/>
    <w:rsid w:val="00AF373B"/>
    <w:rsid w:val="00AF381C"/>
    <w:rsid w:val="00AF40C6"/>
    <w:rsid w:val="00AF4BA7"/>
    <w:rsid w:val="00AF6927"/>
    <w:rsid w:val="00AF69D8"/>
    <w:rsid w:val="00AF7CC5"/>
    <w:rsid w:val="00B0018C"/>
    <w:rsid w:val="00B007F1"/>
    <w:rsid w:val="00B01C05"/>
    <w:rsid w:val="00B01CB9"/>
    <w:rsid w:val="00B01E0D"/>
    <w:rsid w:val="00B11122"/>
    <w:rsid w:val="00B12B67"/>
    <w:rsid w:val="00B1406C"/>
    <w:rsid w:val="00B141FE"/>
    <w:rsid w:val="00B14576"/>
    <w:rsid w:val="00B14B51"/>
    <w:rsid w:val="00B14DE2"/>
    <w:rsid w:val="00B15B3A"/>
    <w:rsid w:val="00B20B36"/>
    <w:rsid w:val="00B2210D"/>
    <w:rsid w:val="00B223BE"/>
    <w:rsid w:val="00B22901"/>
    <w:rsid w:val="00B22A17"/>
    <w:rsid w:val="00B22AEA"/>
    <w:rsid w:val="00B230AB"/>
    <w:rsid w:val="00B238DA"/>
    <w:rsid w:val="00B2456A"/>
    <w:rsid w:val="00B25260"/>
    <w:rsid w:val="00B25F06"/>
    <w:rsid w:val="00B26740"/>
    <w:rsid w:val="00B34617"/>
    <w:rsid w:val="00B36DF6"/>
    <w:rsid w:val="00B3761A"/>
    <w:rsid w:val="00B37C70"/>
    <w:rsid w:val="00B40000"/>
    <w:rsid w:val="00B47409"/>
    <w:rsid w:val="00B51060"/>
    <w:rsid w:val="00B516E0"/>
    <w:rsid w:val="00B517CE"/>
    <w:rsid w:val="00B53CCE"/>
    <w:rsid w:val="00B55913"/>
    <w:rsid w:val="00B55AB0"/>
    <w:rsid w:val="00B602C6"/>
    <w:rsid w:val="00B6107B"/>
    <w:rsid w:val="00B6286C"/>
    <w:rsid w:val="00B629DB"/>
    <w:rsid w:val="00B64F0C"/>
    <w:rsid w:val="00B65FB6"/>
    <w:rsid w:val="00B66DDA"/>
    <w:rsid w:val="00B71C4C"/>
    <w:rsid w:val="00B76145"/>
    <w:rsid w:val="00B762F1"/>
    <w:rsid w:val="00B779C2"/>
    <w:rsid w:val="00B80B64"/>
    <w:rsid w:val="00B80F84"/>
    <w:rsid w:val="00B81530"/>
    <w:rsid w:val="00B81791"/>
    <w:rsid w:val="00B83CEF"/>
    <w:rsid w:val="00B83EF1"/>
    <w:rsid w:val="00B84142"/>
    <w:rsid w:val="00B843F1"/>
    <w:rsid w:val="00B852D0"/>
    <w:rsid w:val="00B858EC"/>
    <w:rsid w:val="00B90CAA"/>
    <w:rsid w:val="00B919FC"/>
    <w:rsid w:val="00B929B2"/>
    <w:rsid w:val="00B9529C"/>
    <w:rsid w:val="00B96870"/>
    <w:rsid w:val="00BA1597"/>
    <w:rsid w:val="00BA2E40"/>
    <w:rsid w:val="00BA4903"/>
    <w:rsid w:val="00BA6D36"/>
    <w:rsid w:val="00BA7721"/>
    <w:rsid w:val="00BB15F0"/>
    <w:rsid w:val="00BB3484"/>
    <w:rsid w:val="00BB5D5A"/>
    <w:rsid w:val="00BB6134"/>
    <w:rsid w:val="00BC1844"/>
    <w:rsid w:val="00BC2059"/>
    <w:rsid w:val="00BC75A3"/>
    <w:rsid w:val="00BC7F9C"/>
    <w:rsid w:val="00BD103F"/>
    <w:rsid w:val="00BD11B7"/>
    <w:rsid w:val="00BD1F8E"/>
    <w:rsid w:val="00BD36A1"/>
    <w:rsid w:val="00BD39FE"/>
    <w:rsid w:val="00BD4DFC"/>
    <w:rsid w:val="00BD55F9"/>
    <w:rsid w:val="00BD649A"/>
    <w:rsid w:val="00BD74C3"/>
    <w:rsid w:val="00BD7819"/>
    <w:rsid w:val="00BD7E79"/>
    <w:rsid w:val="00BE08D3"/>
    <w:rsid w:val="00BE1738"/>
    <w:rsid w:val="00BE1761"/>
    <w:rsid w:val="00BE37E7"/>
    <w:rsid w:val="00BE56E2"/>
    <w:rsid w:val="00BE5814"/>
    <w:rsid w:val="00BE76CD"/>
    <w:rsid w:val="00BF57FB"/>
    <w:rsid w:val="00C02583"/>
    <w:rsid w:val="00C02A7C"/>
    <w:rsid w:val="00C042E9"/>
    <w:rsid w:val="00C06B9D"/>
    <w:rsid w:val="00C07329"/>
    <w:rsid w:val="00C1399F"/>
    <w:rsid w:val="00C13CCE"/>
    <w:rsid w:val="00C15F90"/>
    <w:rsid w:val="00C17BA0"/>
    <w:rsid w:val="00C2052C"/>
    <w:rsid w:val="00C24DBA"/>
    <w:rsid w:val="00C26695"/>
    <w:rsid w:val="00C27CC8"/>
    <w:rsid w:val="00C346AB"/>
    <w:rsid w:val="00C3581D"/>
    <w:rsid w:val="00C35C22"/>
    <w:rsid w:val="00C36B58"/>
    <w:rsid w:val="00C408AD"/>
    <w:rsid w:val="00C430DD"/>
    <w:rsid w:val="00C43C52"/>
    <w:rsid w:val="00C44AEF"/>
    <w:rsid w:val="00C44FF5"/>
    <w:rsid w:val="00C45276"/>
    <w:rsid w:val="00C47BB3"/>
    <w:rsid w:val="00C50542"/>
    <w:rsid w:val="00C50CF4"/>
    <w:rsid w:val="00C52B2E"/>
    <w:rsid w:val="00C54183"/>
    <w:rsid w:val="00C560ED"/>
    <w:rsid w:val="00C569D3"/>
    <w:rsid w:val="00C57D90"/>
    <w:rsid w:val="00C57E89"/>
    <w:rsid w:val="00C61608"/>
    <w:rsid w:val="00C624E4"/>
    <w:rsid w:val="00C66787"/>
    <w:rsid w:val="00C67908"/>
    <w:rsid w:val="00C70111"/>
    <w:rsid w:val="00C709A2"/>
    <w:rsid w:val="00C71E56"/>
    <w:rsid w:val="00C75A18"/>
    <w:rsid w:val="00C75EF8"/>
    <w:rsid w:val="00C7643C"/>
    <w:rsid w:val="00C7731F"/>
    <w:rsid w:val="00C84D5C"/>
    <w:rsid w:val="00C85A82"/>
    <w:rsid w:val="00C87E75"/>
    <w:rsid w:val="00C95273"/>
    <w:rsid w:val="00C96C95"/>
    <w:rsid w:val="00CA08B8"/>
    <w:rsid w:val="00CA1B45"/>
    <w:rsid w:val="00CA2131"/>
    <w:rsid w:val="00CA318D"/>
    <w:rsid w:val="00CA40D4"/>
    <w:rsid w:val="00CB13AC"/>
    <w:rsid w:val="00CB2C36"/>
    <w:rsid w:val="00CB41EC"/>
    <w:rsid w:val="00CB63B9"/>
    <w:rsid w:val="00CC07BA"/>
    <w:rsid w:val="00CC10D0"/>
    <w:rsid w:val="00CC1253"/>
    <w:rsid w:val="00CC1FFC"/>
    <w:rsid w:val="00CC2E4C"/>
    <w:rsid w:val="00CD15AA"/>
    <w:rsid w:val="00CD2EFA"/>
    <w:rsid w:val="00CD36F7"/>
    <w:rsid w:val="00CD6939"/>
    <w:rsid w:val="00CE0D45"/>
    <w:rsid w:val="00CE22DB"/>
    <w:rsid w:val="00CE2DC0"/>
    <w:rsid w:val="00CE2F33"/>
    <w:rsid w:val="00CE3A4D"/>
    <w:rsid w:val="00CE3FAF"/>
    <w:rsid w:val="00CE4811"/>
    <w:rsid w:val="00CE4AB2"/>
    <w:rsid w:val="00CE52BA"/>
    <w:rsid w:val="00CF282E"/>
    <w:rsid w:val="00CF3350"/>
    <w:rsid w:val="00CF3E91"/>
    <w:rsid w:val="00CF53A2"/>
    <w:rsid w:val="00CF7807"/>
    <w:rsid w:val="00D000DC"/>
    <w:rsid w:val="00D0189F"/>
    <w:rsid w:val="00D02C27"/>
    <w:rsid w:val="00D04AD1"/>
    <w:rsid w:val="00D1164C"/>
    <w:rsid w:val="00D12574"/>
    <w:rsid w:val="00D125DE"/>
    <w:rsid w:val="00D1428F"/>
    <w:rsid w:val="00D14FF1"/>
    <w:rsid w:val="00D15F11"/>
    <w:rsid w:val="00D16E98"/>
    <w:rsid w:val="00D17218"/>
    <w:rsid w:val="00D17935"/>
    <w:rsid w:val="00D17BB3"/>
    <w:rsid w:val="00D20AF3"/>
    <w:rsid w:val="00D2233B"/>
    <w:rsid w:val="00D24CBC"/>
    <w:rsid w:val="00D25274"/>
    <w:rsid w:val="00D2627A"/>
    <w:rsid w:val="00D3313E"/>
    <w:rsid w:val="00D342FF"/>
    <w:rsid w:val="00D35FA2"/>
    <w:rsid w:val="00D377C0"/>
    <w:rsid w:val="00D37C6E"/>
    <w:rsid w:val="00D405A5"/>
    <w:rsid w:val="00D44FD7"/>
    <w:rsid w:val="00D464DB"/>
    <w:rsid w:val="00D47D60"/>
    <w:rsid w:val="00D47E3C"/>
    <w:rsid w:val="00D47FFA"/>
    <w:rsid w:val="00D514C8"/>
    <w:rsid w:val="00D53687"/>
    <w:rsid w:val="00D60E4A"/>
    <w:rsid w:val="00D61304"/>
    <w:rsid w:val="00D63AF7"/>
    <w:rsid w:val="00D63EC7"/>
    <w:rsid w:val="00D6437B"/>
    <w:rsid w:val="00D6536E"/>
    <w:rsid w:val="00D71D58"/>
    <w:rsid w:val="00D71F97"/>
    <w:rsid w:val="00D72A48"/>
    <w:rsid w:val="00D72D72"/>
    <w:rsid w:val="00D75FF8"/>
    <w:rsid w:val="00D76552"/>
    <w:rsid w:val="00D76786"/>
    <w:rsid w:val="00D8020A"/>
    <w:rsid w:val="00D82B45"/>
    <w:rsid w:val="00D83097"/>
    <w:rsid w:val="00D85139"/>
    <w:rsid w:val="00D86358"/>
    <w:rsid w:val="00D8661F"/>
    <w:rsid w:val="00D87D6F"/>
    <w:rsid w:val="00D933BB"/>
    <w:rsid w:val="00D9470C"/>
    <w:rsid w:val="00D94F77"/>
    <w:rsid w:val="00D97CB7"/>
    <w:rsid w:val="00D97FDD"/>
    <w:rsid w:val="00DA0541"/>
    <w:rsid w:val="00DA1ADD"/>
    <w:rsid w:val="00DA3066"/>
    <w:rsid w:val="00DA3225"/>
    <w:rsid w:val="00DA5986"/>
    <w:rsid w:val="00DB0815"/>
    <w:rsid w:val="00DB1E9D"/>
    <w:rsid w:val="00DB2379"/>
    <w:rsid w:val="00DB2F1A"/>
    <w:rsid w:val="00DB31B2"/>
    <w:rsid w:val="00DB533D"/>
    <w:rsid w:val="00DC05A3"/>
    <w:rsid w:val="00DC0A76"/>
    <w:rsid w:val="00DC0E92"/>
    <w:rsid w:val="00DC16E8"/>
    <w:rsid w:val="00DC2D9B"/>
    <w:rsid w:val="00DC5B49"/>
    <w:rsid w:val="00DD1753"/>
    <w:rsid w:val="00DD4D0B"/>
    <w:rsid w:val="00DD4FEE"/>
    <w:rsid w:val="00DD596E"/>
    <w:rsid w:val="00DE2979"/>
    <w:rsid w:val="00DE2B4D"/>
    <w:rsid w:val="00DE7A11"/>
    <w:rsid w:val="00DF23DF"/>
    <w:rsid w:val="00DF384C"/>
    <w:rsid w:val="00DF6E60"/>
    <w:rsid w:val="00E0046D"/>
    <w:rsid w:val="00E01AAA"/>
    <w:rsid w:val="00E02348"/>
    <w:rsid w:val="00E030B5"/>
    <w:rsid w:val="00E057A5"/>
    <w:rsid w:val="00E1761A"/>
    <w:rsid w:val="00E21538"/>
    <w:rsid w:val="00E21F6B"/>
    <w:rsid w:val="00E22D0E"/>
    <w:rsid w:val="00E23CAC"/>
    <w:rsid w:val="00E23EC8"/>
    <w:rsid w:val="00E26462"/>
    <w:rsid w:val="00E306B5"/>
    <w:rsid w:val="00E3355C"/>
    <w:rsid w:val="00E3455C"/>
    <w:rsid w:val="00E34B0E"/>
    <w:rsid w:val="00E35D65"/>
    <w:rsid w:val="00E3646A"/>
    <w:rsid w:val="00E366EC"/>
    <w:rsid w:val="00E41D82"/>
    <w:rsid w:val="00E469CC"/>
    <w:rsid w:val="00E46ED7"/>
    <w:rsid w:val="00E47062"/>
    <w:rsid w:val="00E50112"/>
    <w:rsid w:val="00E505A3"/>
    <w:rsid w:val="00E51386"/>
    <w:rsid w:val="00E51684"/>
    <w:rsid w:val="00E544E7"/>
    <w:rsid w:val="00E57AE0"/>
    <w:rsid w:val="00E57E64"/>
    <w:rsid w:val="00E60534"/>
    <w:rsid w:val="00E62614"/>
    <w:rsid w:val="00E65A52"/>
    <w:rsid w:val="00E66C14"/>
    <w:rsid w:val="00E67029"/>
    <w:rsid w:val="00E67858"/>
    <w:rsid w:val="00E73198"/>
    <w:rsid w:val="00E738AE"/>
    <w:rsid w:val="00E74A03"/>
    <w:rsid w:val="00E8072E"/>
    <w:rsid w:val="00E8098B"/>
    <w:rsid w:val="00E902F6"/>
    <w:rsid w:val="00E90F73"/>
    <w:rsid w:val="00E913C1"/>
    <w:rsid w:val="00E97793"/>
    <w:rsid w:val="00EA1783"/>
    <w:rsid w:val="00EA3377"/>
    <w:rsid w:val="00EA3890"/>
    <w:rsid w:val="00EA7715"/>
    <w:rsid w:val="00EB0D3F"/>
    <w:rsid w:val="00EB1C8C"/>
    <w:rsid w:val="00EB26F3"/>
    <w:rsid w:val="00EB2C5E"/>
    <w:rsid w:val="00EB42CC"/>
    <w:rsid w:val="00EB7AF0"/>
    <w:rsid w:val="00EC018C"/>
    <w:rsid w:val="00EC042A"/>
    <w:rsid w:val="00EC0E08"/>
    <w:rsid w:val="00EC51D0"/>
    <w:rsid w:val="00EC68D2"/>
    <w:rsid w:val="00EC7310"/>
    <w:rsid w:val="00EC7884"/>
    <w:rsid w:val="00ED0DFC"/>
    <w:rsid w:val="00ED158F"/>
    <w:rsid w:val="00ED1D55"/>
    <w:rsid w:val="00ED2D53"/>
    <w:rsid w:val="00ED327F"/>
    <w:rsid w:val="00ED3674"/>
    <w:rsid w:val="00ED38EF"/>
    <w:rsid w:val="00ED438C"/>
    <w:rsid w:val="00ED772C"/>
    <w:rsid w:val="00ED7A5B"/>
    <w:rsid w:val="00EE0352"/>
    <w:rsid w:val="00EE107B"/>
    <w:rsid w:val="00EE65F6"/>
    <w:rsid w:val="00EE6BE3"/>
    <w:rsid w:val="00EF0F9C"/>
    <w:rsid w:val="00EF22DF"/>
    <w:rsid w:val="00EF268F"/>
    <w:rsid w:val="00EF3873"/>
    <w:rsid w:val="00EF55DC"/>
    <w:rsid w:val="00EF6B51"/>
    <w:rsid w:val="00EF6FED"/>
    <w:rsid w:val="00EF74BC"/>
    <w:rsid w:val="00F01180"/>
    <w:rsid w:val="00F01A84"/>
    <w:rsid w:val="00F026AD"/>
    <w:rsid w:val="00F0369E"/>
    <w:rsid w:val="00F04A40"/>
    <w:rsid w:val="00F056B4"/>
    <w:rsid w:val="00F071C6"/>
    <w:rsid w:val="00F10E4A"/>
    <w:rsid w:val="00F120B4"/>
    <w:rsid w:val="00F13AD0"/>
    <w:rsid w:val="00F1726D"/>
    <w:rsid w:val="00F24F12"/>
    <w:rsid w:val="00F26147"/>
    <w:rsid w:val="00F26B92"/>
    <w:rsid w:val="00F27A80"/>
    <w:rsid w:val="00F300A3"/>
    <w:rsid w:val="00F30623"/>
    <w:rsid w:val="00F30888"/>
    <w:rsid w:val="00F3330B"/>
    <w:rsid w:val="00F33D7A"/>
    <w:rsid w:val="00F33DBC"/>
    <w:rsid w:val="00F34D6B"/>
    <w:rsid w:val="00F35E76"/>
    <w:rsid w:val="00F374F6"/>
    <w:rsid w:val="00F37952"/>
    <w:rsid w:val="00F40233"/>
    <w:rsid w:val="00F404A6"/>
    <w:rsid w:val="00F40A98"/>
    <w:rsid w:val="00F41153"/>
    <w:rsid w:val="00F418D6"/>
    <w:rsid w:val="00F41ECC"/>
    <w:rsid w:val="00F4267F"/>
    <w:rsid w:val="00F4643C"/>
    <w:rsid w:val="00F55CDE"/>
    <w:rsid w:val="00F57D14"/>
    <w:rsid w:val="00F604DA"/>
    <w:rsid w:val="00F6134C"/>
    <w:rsid w:val="00F620A9"/>
    <w:rsid w:val="00F62C06"/>
    <w:rsid w:val="00F66A79"/>
    <w:rsid w:val="00F66BB4"/>
    <w:rsid w:val="00F70C86"/>
    <w:rsid w:val="00F719EC"/>
    <w:rsid w:val="00F73ECB"/>
    <w:rsid w:val="00F74365"/>
    <w:rsid w:val="00F76BC8"/>
    <w:rsid w:val="00F76F95"/>
    <w:rsid w:val="00F77E47"/>
    <w:rsid w:val="00F8024B"/>
    <w:rsid w:val="00F809EB"/>
    <w:rsid w:val="00F841A5"/>
    <w:rsid w:val="00F84C9B"/>
    <w:rsid w:val="00F861E0"/>
    <w:rsid w:val="00F86A5D"/>
    <w:rsid w:val="00F86FA2"/>
    <w:rsid w:val="00F872BD"/>
    <w:rsid w:val="00F9076C"/>
    <w:rsid w:val="00F91E64"/>
    <w:rsid w:val="00F92E27"/>
    <w:rsid w:val="00F94C9A"/>
    <w:rsid w:val="00F95346"/>
    <w:rsid w:val="00F96C4A"/>
    <w:rsid w:val="00F97784"/>
    <w:rsid w:val="00F97DE6"/>
    <w:rsid w:val="00FA0E4E"/>
    <w:rsid w:val="00FA0F8A"/>
    <w:rsid w:val="00FA2120"/>
    <w:rsid w:val="00FA2315"/>
    <w:rsid w:val="00FA6773"/>
    <w:rsid w:val="00FA6A92"/>
    <w:rsid w:val="00FB00E3"/>
    <w:rsid w:val="00FB117C"/>
    <w:rsid w:val="00FB1A73"/>
    <w:rsid w:val="00FB325C"/>
    <w:rsid w:val="00FB464B"/>
    <w:rsid w:val="00FB51CE"/>
    <w:rsid w:val="00FC0408"/>
    <w:rsid w:val="00FC090C"/>
    <w:rsid w:val="00FC1FB3"/>
    <w:rsid w:val="00FC3044"/>
    <w:rsid w:val="00FC5E48"/>
    <w:rsid w:val="00FC79F0"/>
    <w:rsid w:val="00FD0843"/>
    <w:rsid w:val="00FD519A"/>
    <w:rsid w:val="00FD7FE3"/>
    <w:rsid w:val="00FE1615"/>
    <w:rsid w:val="00FE4AD5"/>
    <w:rsid w:val="00FE544E"/>
    <w:rsid w:val="00FE63EE"/>
    <w:rsid w:val="00FE6B7C"/>
    <w:rsid w:val="00FE7323"/>
    <w:rsid w:val="00FE748F"/>
    <w:rsid w:val="00FF0100"/>
    <w:rsid w:val="00FF1694"/>
    <w:rsid w:val="00FF2B36"/>
    <w:rsid w:val="00FF314A"/>
    <w:rsid w:val="00FF31A3"/>
    <w:rsid w:val="00FF66EF"/>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6EE7"/>
  <w15:chartTrackingRefBased/>
  <w15:docId w15:val="{8ED9CD64-E2C4-D04D-A00A-B294769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7016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B40DC"/>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5F1FD2"/>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ED158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BD9"/>
    <w:pPr>
      <w:spacing w:after="160" w:line="259" w:lineRule="auto"/>
      <w:ind w:left="720"/>
      <w:contextualSpacing/>
    </w:pPr>
    <w:rPr>
      <w:rFonts w:ascii="Georgia" w:hAnsi="Georgia"/>
      <w:szCs w:val="22"/>
    </w:rPr>
  </w:style>
  <w:style w:type="paragraph" w:styleId="Funotentext">
    <w:name w:val="footnote text"/>
    <w:basedOn w:val="Standard"/>
    <w:link w:val="FunotentextZchn"/>
    <w:uiPriority w:val="99"/>
    <w:unhideWhenUsed/>
    <w:rsid w:val="00A57BD9"/>
    <w:rPr>
      <w:rFonts w:ascii="Georgia" w:hAnsi="Georgia"/>
      <w:sz w:val="20"/>
      <w:szCs w:val="20"/>
    </w:rPr>
  </w:style>
  <w:style w:type="character" w:customStyle="1" w:styleId="FunotentextZchn">
    <w:name w:val="Fußnotentext Zchn"/>
    <w:basedOn w:val="Absatz-Standardschriftart"/>
    <w:link w:val="Funotentext"/>
    <w:uiPriority w:val="99"/>
    <w:rsid w:val="00A57BD9"/>
    <w:rPr>
      <w:rFonts w:ascii="Georgia" w:hAnsi="Georgia"/>
      <w:sz w:val="20"/>
      <w:szCs w:val="20"/>
    </w:rPr>
  </w:style>
  <w:style w:type="character" w:styleId="Funotenzeichen">
    <w:name w:val="footnote reference"/>
    <w:basedOn w:val="Absatz-Standardschriftart"/>
    <w:uiPriority w:val="99"/>
    <w:semiHidden/>
    <w:unhideWhenUsed/>
    <w:rsid w:val="00A57BD9"/>
    <w:rPr>
      <w:vertAlign w:val="superscript"/>
    </w:rPr>
  </w:style>
  <w:style w:type="character" w:customStyle="1" w:styleId="berschrift1Zchn">
    <w:name w:val="Überschrift 1 Zchn"/>
    <w:basedOn w:val="Absatz-Standardschriftart"/>
    <w:link w:val="berschrift1"/>
    <w:uiPriority w:val="9"/>
    <w:rsid w:val="00A6445B"/>
    <w:rPr>
      <w:rFonts w:asciiTheme="majorHAnsi" w:eastAsiaTheme="majorEastAsia" w:hAnsiTheme="majorHAnsi" w:cstheme="majorBidi"/>
      <w:b/>
      <w:color w:val="2F5496" w:themeColor="accent1" w:themeShade="BF"/>
      <w:sz w:val="32"/>
      <w:szCs w:val="32"/>
    </w:rPr>
  </w:style>
  <w:style w:type="paragraph" w:styleId="Inhaltsverzeichnisberschrift">
    <w:name w:val="TOC Heading"/>
    <w:basedOn w:val="berschrift1"/>
    <w:next w:val="Standard"/>
    <w:uiPriority w:val="39"/>
    <w:unhideWhenUsed/>
    <w:qFormat/>
    <w:rsid w:val="00A6445B"/>
    <w:pPr>
      <w:spacing w:before="480" w:line="276" w:lineRule="auto"/>
      <w:outlineLvl w:val="9"/>
    </w:pPr>
    <w:rPr>
      <w:b w:val="0"/>
      <w:bCs/>
      <w:sz w:val="28"/>
      <w:szCs w:val="28"/>
    </w:rPr>
  </w:style>
  <w:style w:type="paragraph" w:styleId="Verzeichnis1">
    <w:name w:val="toc 1"/>
    <w:basedOn w:val="Standard"/>
    <w:next w:val="Standard"/>
    <w:autoRedefine/>
    <w:uiPriority w:val="39"/>
    <w:unhideWhenUsed/>
    <w:rsid w:val="00A6445B"/>
    <w:pPr>
      <w:spacing w:before="120"/>
    </w:pPr>
    <w:rPr>
      <w:rFonts w:cstheme="minorHAnsi"/>
      <w:b/>
      <w:bCs/>
      <w:i/>
      <w:iCs/>
    </w:rPr>
  </w:style>
  <w:style w:type="paragraph" w:styleId="Verzeichnis2">
    <w:name w:val="toc 2"/>
    <w:basedOn w:val="Standard"/>
    <w:next w:val="Standard"/>
    <w:autoRedefine/>
    <w:uiPriority w:val="39"/>
    <w:unhideWhenUsed/>
    <w:rsid w:val="009039B0"/>
    <w:pPr>
      <w:tabs>
        <w:tab w:val="right" w:leader="dot" w:pos="9016"/>
      </w:tabs>
      <w:spacing w:before="120"/>
      <w:ind w:left="240"/>
    </w:pPr>
    <w:rPr>
      <w:rFonts w:cstheme="minorHAnsi"/>
      <w:bCs/>
      <w:i/>
      <w:noProof/>
      <w:sz w:val="22"/>
      <w:szCs w:val="22"/>
    </w:rPr>
  </w:style>
  <w:style w:type="paragraph" w:styleId="Verzeichnis3">
    <w:name w:val="toc 3"/>
    <w:basedOn w:val="Standard"/>
    <w:next w:val="Standard"/>
    <w:autoRedefine/>
    <w:uiPriority w:val="39"/>
    <w:unhideWhenUsed/>
    <w:rsid w:val="00A6445B"/>
    <w:pPr>
      <w:ind w:left="480"/>
    </w:pPr>
    <w:rPr>
      <w:rFonts w:cstheme="minorHAnsi"/>
      <w:sz w:val="20"/>
      <w:szCs w:val="20"/>
    </w:rPr>
  </w:style>
  <w:style w:type="paragraph" w:styleId="Verzeichnis4">
    <w:name w:val="toc 4"/>
    <w:basedOn w:val="Standard"/>
    <w:next w:val="Standard"/>
    <w:autoRedefine/>
    <w:uiPriority w:val="39"/>
    <w:semiHidden/>
    <w:unhideWhenUsed/>
    <w:rsid w:val="00A6445B"/>
    <w:pPr>
      <w:ind w:left="720"/>
    </w:pPr>
    <w:rPr>
      <w:rFonts w:cstheme="minorHAnsi"/>
      <w:sz w:val="20"/>
      <w:szCs w:val="20"/>
    </w:rPr>
  </w:style>
  <w:style w:type="paragraph" w:styleId="Verzeichnis5">
    <w:name w:val="toc 5"/>
    <w:basedOn w:val="Standard"/>
    <w:next w:val="Standard"/>
    <w:autoRedefine/>
    <w:uiPriority w:val="39"/>
    <w:semiHidden/>
    <w:unhideWhenUsed/>
    <w:rsid w:val="00A6445B"/>
    <w:pPr>
      <w:ind w:left="960"/>
    </w:pPr>
    <w:rPr>
      <w:rFonts w:cstheme="minorHAnsi"/>
      <w:sz w:val="20"/>
      <w:szCs w:val="20"/>
    </w:rPr>
  </w:style>
  <w:style w:type="paragraph" w:styleId="Verzeichnis6">
    <w:name w:val="toc 6"/>
    <w:basedOn w:val="Standard"/>
    <w:next w:val="Standard"/>
    <w:autoRedefine/>
    <w:uiPriority w:val="39"/>
    <w:semiHidden/>
    <w:unhideWhenUsed/>
    <w:rsid w:val="00A6445B"/>
    <w:pPr>
      <w:ind w:left="1200"/>
    </w:pPr>
    <w:rPr>
      <w:rFonts w:cstheme="minorHAnsi"/>
      <w:sz w:val="20"/>
      <w:szCs w:val="20"/>
    </w:rPr>
  </w:style>
  <w:style w:type="paragraph" w:styleId="Verzeichnis7">
    <w:name w:val="toc 7"/>
    <w:basedOn w:val="Standard"/>
    <w:next w:val="Standard"/>
    <w:autoRedefine/>
    <w:uiPriority w:val="39"/>
    <w:semiHidden/>
    <w:unhideWhenUsed/>
    <w:rsid w:val="00A6445B"/>
    <w:pPr>
      <w:ind w:left="1440"/>
    </w:pPr>
    <w:rPr>
      <w:rFonts w:cstheme="minorHAnsi"/>
      <w:sz w:val="20"/>
      <w:szCs w:val="20"/>
    </w:rPr>
  </w:style>
  <w:style w:type="paragraph" w:styleId="Verzeichnis8">
    <w:name w:val="toc 8"/>
    <w:basedOn w:val="Standard"/>
    <w:next w:val="Standard"/>
    <w:autoRedefine/>
    <w:uiPriority w:val="39"/>
    <w:semiHidden/>
    <w:unhideWhenUsed/>
    <w:rsid w:val="00A6445B"/>
    <w:pPr>
      <w:ind w:left="1680"/>
    </w:pPr>
    <w:rPr>
      <w:rFonts w:cstheme="minorHAnsi"/>
      <w:sz w:val="20"/>
      <w:szCs w:val="20"/>
    </w:rPr>
  </w:style>
  <w:style w:type="paragraph" w:styleId="Verzeichnis9">
    <w:name w:val="toc 9"/>
    <w:basedOn w:val="Standard"/>
    <w:next w:val="Standard"/>
    <w:autoRedefine/>
    <w:uiPriority w:val="39"/>
    <w:semiHidden/>
    <w:unhideWhenUsed/>
    <w:rsid w:val="00A6445B"/>
    <w:pPr>
      <w:ind w:left="1920"/>
    </w:pPr>
    <w:rPr>
      <w:rFonts w:cstheme="minorHAnsi"/>
      <w:sz w:val="20"/>
      <w:szCs w:val="20"/>
    </w:rPr>
  </w:style>
  <w:style w:type="character" w:styleId="Hyperlink">
    <w:name w:val="Hyperlink"/>
    <w:basedOn w:val="Absatz-Standardschriftart"/>
    <w:uiPriority w:val="99"/>
    <w:unhideWhenUsed/>
    <w:rsid w:val="00A6445B"/>
    <w:rPr>
      <w:color w:val="0563C1" w:themeColor="hyperlink"/>
      <w:u w:val="single"/>
    </w:rPr>
  </w:style>
  <w:style w:type="paragraph" w:customStyle="1" w:styleId="TableofContents">
    <w:name w:val="Table of Contents"/>
    <w:basedOn w:val="Standard"/>
    <w:link w:val="TableofContentsChar"/>
    <w:qFormat/>
    <w:rsid w:val="00A6445B"/>
    <w:rPr>
      <w:color w:val="0070C0"/>
      <w:sz w:val="28"/>
    </w:rPr>
  </w:style>
  <w:style w:type="character" w:customStyle="1" w:styleId="TableofContentsChar">
    <w:name w:val="Table of Contents Char"/>
    <w:basedOn w:val="Absatz-Standardschriftart"/>
    <w:link w:val="TableofContents"/>
    <w:rsid w:val="00A6445B"/>
    <w:rPr>
      <w:color w:val="0070C0"/>
      <w:sz w:val="28"/>
    </w:rPr>
  </w:style>
  <w:style w:type="paragraph" w:customStyle="1" w:styleId="BasicParagraph">
    <w:name w:val="[Basic Paragraph]"/>
    <w:basedOn w:val="Standard"/>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282C5B"/>
    <w:pPr>
      <w:tabs>
        <w:tab w:val="center" w:pos="4680"/>
        <w:tab w:val="right" w:pos="9360"/>
      </w:tabs>
    </w:pPr>
  </w:style>
  <w:style w:type="character" w:customStyle="1" w:styleId="KopfzeileZchn">
    <w:name w:val="Kopfzeile Zchn"/>
    <w:basedOn w:val="Absatz-Standardschriftart"/>
    <w:link w:val="Kopfzeile"/>
    <w:uiPriority w:val="99"/>
    <w:rsid w:val="00282C5B"/>
  </w:style>
  <w:style w:type="paragraph" w:styleId="Fuzeile">
    <w:name w:val="footer"/>
    <w:basedOn w:val="Standard"/>
    <w:link w:val="FuzeileZchn"/>
    <w:uiPriority w:val="99"/>
    <w:unhideWhenUsed/>
    <w:rsid w:val="00282C5B"/>
    <w:pPr>
      <w:tabs>
        <w:tab w:val="center" w:pos="4680"/>
        <w:tab w:val="right" w:pos="9360"/>
      </w:tabs>
    </w:pPr>
  </w:style>
  <w:style w:type="character" w:customStyle="1" w:styleId="FuzeileZchn">
    <w:name w:val="Fußzeile Zchn"/>
    <w:basedOn w:val="Absatz-Standardschriftart"/>
    <w:link w:val="Fuzeile"/>
    <w:uiPriority w:val="99"/>
    <w:rsid w:val="00282C5B"/>
  </w:style>
  <w:style w:type="paragraph" w:styleId="Textkrper">
    <w:name w:val="Body Text"/>
    <w:basedOn w:val="BasicParagraph"/>
    <w:link w:val="TextkrperZchn"/>
    <w:uiPriority w:val="1"/>
    <w:qFormat/>
    <w:rsid w:val="00282C5B"/>
    <w:pPr>
      <w:spacing w:after="120"/>
      <w:ind w:right="900"/>
    </w:pPr>
    <w:rPr>
      <w:rFonts w:ascii="Advent Sans Logo" w:hAnsi="Advent Sans Logo" w:cs="Advent Sans Logo"/>
      <w:color w:val="404041"/>
      <w:sz w:val="18"/>
      <w:szCs w:val="18"/>
    </w:rPr>
  </w:style>
  <w:style w:type="character" w:customStyle="1" w:styleId="TextkrperZchn">
    <w:name w:val="Textkörper Zchn"/>
    <w:basedOn w:val="Absatz-Standardschriftart"/>
    <w:link w:val="Textkrper"/>
    <w:uiPriority w:val="1"/>
    <w:rsid w:val="00282C5B"/>
    <w:rPr>
      <w:rFonts w:ascii="Advent Sans Logo" w:hAnsi="Advent Sans Logo" w:cs="Advent Sans Logo"/>
      <w:color w:val="404041"/>
      <w:sz w:val="18"/>
      <w:szCs w:val="18"/>
    </w:rPr>
  </w:style>
  <w:style w:type="character" w:styleId="Seitenzahl">
    <w:name w:val="page number"/>
    <w:basedOn w:val="Absatz-Standardschriftart"/>
    <w:uiPriority w:val="99"/>
    <w:semiHidden/>
    <w:unhideWhenUsed/>
    <w:rsid w:val="00472A04"/>
  </w:style>
  <w:style w:type="paragraph" w:styleId="Zitat">
    <w:name w:val="Quote"/>
    <w:basedOn w:val="Standard"/>
    <w:next w:val="Standard"/>
    <w:link w:val="ZitatZchn"/>
    <w:uiPriority w:val="29"/>
    <w:qFormat/>
    <w:rsid w:val="00F37952"/>
    <w:pPr>
      <w:spacing w:before="200" w:after="160"/>
      <w:ind w:left="864" w:right="864"/>
      <w:jc w:val="both"/>
    </w:pPr>
    <w:rPr>
      <w:i/>
      <w:iCs/>
      <w:color w:val="404040" w:themeColor="text1" w:themeTint="BF"/>
    </w:rPr>
  </w:style>
  <w:style w:type="character" w:customStyle="1" w:styleId="ZitatZchn">
    <w:name w:val="Zitat Zchn"/>
    <w:basedOn w:val="Absatz-Standardschriftart"/>
    <w:link w:val="Zitat"/>
    <w:uiPriority w:val="29"/>
    <w:rsid w:val="00F37952"/>
    <w:rPr>
      <w:i/>
      <w:iCs/>
      <w:color w:val="404040" w:themeColor="text1" w:themeTint="BF"/>
      <w:lang w:val="de-DE"/>
    </w:rPr>
  </w:style>
  <w:style w:type="paragraph" w:customStyle="1" w:styleId="Textblock">
    <w:name w:val="Textblock"/>
    <w:basedOn w:val="Standard"/>
    <w:link w:val="TextblockZchn"/>
    <w:qFormat/>
    <w:rsid w:val="00F872BD"/>
    <w:pPr>
      <w:spacing w:before="240"/>
      <w:jc w:val="both"/>
    </w:pPr>
    <w:rPr>
      <w:lang w:val="de-AT"/>
    </w:rPr>
  </w:style>
  <w:style w:type="paragraph" w:customStyle="1" w:styleId="AufzhlungmitPunkten">
    <w:name w:val="Aufzählung mit Punkten"/>
    <w:basedOn w:val="Textblock"/>
    <w:link w:val="AufzhlungmitPunktenZchn"/>
    <w:qFormat/>
    <w:rsid w:val="00B843F1"/>
    <w:pPr>
      <w:numPr>
        <w:numId w:val="1"/>
      </w:numPr>
    </w:pPr>
    <w:rPr>
      <w:lang w:val="de-DE"/>
    </w:rPr>
  </w:style>
  <w:style w:type="character" w:customStyle="1" w:styleId="TextblockZchn">
    <w:name w:val="Textblock Zchn"/>
    <w:basedOn w:val="Absatz-Standardschriftart"/>
    <w:link w:val="Textblock"/>
    <w:rsid w:val="00F872BD"/>
    <w:rPr>
      <w:lang w:val="de-AT"/>
    </w:rPr>
  </w:style>
  <w:style w:type="character" w:styleId="Kommentarzeichen">
    <w:name w:val="annotation reference"/>
    <w:basedOn w:val="Absatz-Standardschriftart"/>
    <w:uiPriority w:val="99"/>
    <w:semiHidden/>
    <w:unhideWhenUsed/>
    <w:rsid w:val="00320A51"/>
    <w:rPr>
      <w:sz w:val="16"/>
      <w:szCs w:val="16"/>
    </w:rPr>
  </w:style>
  <w:style w:type="character" w:customStyle="1" w:styleId="AufzhlungmitPunktenZchn">
    <w:name w:val="Aufzählung mit Punkten Zchn"/>
    <w:basedOn w:val="TextblockZchn"/>
    <w:link w:val="AufzhlungmitPunkten"/>
    <w:rsid w:val="00B843F1"/>
    <w:rPr>
      <w:lang w:val="de-DE"/>
    </w:rPr>
  </w:style>
  <w:style w:type="paragraph" w:styleId="Kommentartext">
    <w:name w:val="annotation text"/>
    <w:basedOn w:val="Standard"/>
    <w:link w:val="KommentartextZchn"/>
    <w:uiPriority w:val="99"/>
    <w:semiHidden/>
    <w:unhideWhenUsed/>
    <w:rsid w:val="00320A51"/>
    <w:rPr>
      <w:sz w:val="20"/>
      <w:szCs w:val="20"/>
    </w:rPr>
  </w:style>
  <w:style w:type="character" w:customStyle="1" w:styleId="KommentartextZchn">
    <w:name w:val="Kommentartext Zchn"/>
    <w:basedOn w:val="Absatz-Standardschriftart"/>
    <w:link w:val="Kommentartext"/>
    <w:uiPriority w:val="99"/>
    <w:semiHidden/>
    <w:rsid w:val="00320A51"/>
    <w:rPr>
      <w:sz w:val="20"/>
      <w:szCs w:val="20"/>
      <w:lang w:val="de-DE"/>
    </w:rPr>
  </w:style>
  <w:style w:type="paragraph" w:styleId="Kommentarthema">
    <w:name w:val="annotation subject"/>
    <w:basedOn w:val="Kommentartext"/>
    <w:next w:val="Kommentartext"/>
    <w:link w:val="KommentarthemaZchn"/>
    <w:uiPriority w:val="99"/>
    <w:semiHidden/>
    <w:unhideWhenUsed/>
    <w:rsid w:val="00320A51"/>
    <w:rPr>
      <w:b/>
      <w:bCs/>
    </w:rPr>
  </w:style>
  <w:style w:type="character" w:customStyle="1" w:styleId="KommentarthemaZchn">
    <w:name w:val="Kommentarthema Zchn"/>
    <w:basedOn w:val="KommentartextZchn"/>
    <w:link w:val="Kommentarthema"/>
    <w:uiPriority w:val="99"/>
    <w:semiHidden/>
    <w:rsid w:val="00320A51"/>
    <w:rPr>
      <w:b/>
      <w:bCs/>
      <w:sz w:val="20"/>
      <w:szCs w:val="20"/>
      <w:lang w:val="de-DE"/>
    </w:rPr>
  </w:style>
  <w:style w:type="paragraph" w:styleId="Sprechblasentext">
    <w:name w:val="Balloon Text"/>
    <w:basedOn w:val="Standard"/>
    <w:link w:val="SprechblasentextZchn"/>
    <w:uiPriority w:val="99"/>
    <w:semiHidden/>
    <w:unhideWhenUsed/>
    <w:rsid w:val="00320A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A51"/>
    <w:rPr>
      <w:rFonts w:ascii="Segoe UI" w:hAnsi="Segoe UI" w:cs="Segoe UI"/>
      <w:sz w:val="18"/>
      <w:szCs w:val="18"/>
      <w:lang w:val="de-DE"/>
    </w:rPr>
  </w:style>
  <w:style w:type="character" w:customStyle="1" w:styleId="berschrift2Zchn">
    <w:name w:val="Überschrift 2 Zchn"/>
    <w:basedOn w:val="Absatz-Standardschriftart"/>
    <w:link w:val="berschrift2"/>
    <w:uiPriority w:val="9"/>
    <w:rsid w:val="00701697"/>
    <w:rPr>
      <w:rFonts w:asciiTheme="majorHAnsi" w:eastAsiaTheme="majorEastAsia" w:hAnsiTheme="majorHAnsi" w:cstheme="majorBidi"/>
      <w:color w:val="2F5496" w:themeColor="accent1" w:themeShade="BF"/>
      <w:sz w:val="26"/>
      <w:szCs w:val="26"/>
      <w:lang w:val="de-DE"/>
    </w:rPr>
  </w:style>
  <w:style w:type="character" w:customStyle="1" w:styleId="berschrift3Zchn">
    <w:name w:val="Überschrift 3 Zchn"/>
    <w:basedOn w:val="Absatz-Standardschriftart"/>
    <w:link w:val="berschrift3"/>
    <w:uiPriority w:val="9"/>
    <w:rsid w:val="006B40DC"/>
    <w:rPr>
      <w:rFonts w:asciiTheme="majorHAnsi" w:eastAsiaTheme="majorEastAsia" w:hAnsiTheme="majorHAnsi" w:cstheme="majorBidi"/>
      <w:color w:val="1F3763" w:themeColor="accent1" w:themeShade="7F"/>
      <w:lang w:val="de-DE"/>
    </w:rPr>
  </w:style>
  <w:style w:type="paragraph" w:styleId="KeinLeerraum">
    <w:name w:val="No Spacing"/>
    <w:uiPriority w:val="1"/>
    <w:qFormat/>
    <w:rsid w:val="00296C6B"/>
    <w:rPr>
      <w:lang w:val="de-DE"/>
    </w:rPr>
  </w:style>
  <w:style w:type="paragraph" w:styleId="Endnotentext">
    <w:name w:val="endnote text"/>
    <w:basedOn w:val="Standard"/>
    <w:link w:val="EndnotentextZchn"/>
    <w:uiPriority w:val="99"/>
    <w:unhideWhenUsed/>
    <w:rsid w:val="001276CC"/>
    <w:rPr>
      <w:rFonts w:ascii="Times New Roman" w:eastAsia="Times New Roman" w:hAnsi="Times New Roman" w:cs="Times New Roman"/>
      <w:sz w:val="20"/>
      <w:szCs w:val="20"/>
      <w:lang w:val="en-US"/>
    </w:rPr>
  </w:style>
  <w:style w:type="character" w:customStyle="1" w:styleId="EndnotentextZchn">
    <w:name w:val="Endnotentext Zchn"/>
    <w:basedOn w:val="Absatz-Standardschriftart"/>
    <w:link w:val="Endnotentext"/>
    <w:uiPriority w:val="99"/>
    <w:rsid w:val="001276CC"/>
    <w:rPr>
      <w:rFonts w:ascii="Times New Roman" w:eastAsia="Times New Roman" w:hAnsi="Times New Roman" w:cs="Times New Roman"/>
      <w:sz w:val="20"/>
      <w:szCs w:val="20"/>
    </w:rPr>
  </w:style>
  <w:style w:type="paragraph" w:styleId="StandardWeb">
    <w:name w:val="Normal (Web)"/>
    <w:basedOn w:val="Standard"/>
    <w:uiPriority w:val="99"/>
    <w:semiHidden/>
    <w:unhideWhenUsed/>
    <w:rsid w:val="00B22901"/>
    <w:pPr>
      <w:spacing w:before="100" w:beforeAutospacing="1" w:after="100" w:afterAutospacing="1"/>
    </w:pPr>
    <w:rPr>
      <w:rFonts w:ascii="Times New Roman" w:eastAsia="Times New Roman" w:hAnsi="Times New Roman" w:cs="Times New Roman"/>
      <w:lang w:val="en-US"/>
    </w:rPr>
  </w:style>
  <w:style w:type="character" w:styleId="IntensiveHervorhebung">
    <w:name w:val="Intense Emphasis"/>
    <w:basedOn w:val="Absatz-Standardschriftart"/>
    <w:uiPriority w:val="21"/>
    <w:qFormat/>
    <w:rsid w:val="00985BB9"/>
    <w:rPr>
      <w:i/>
      <w:iCs/>
      <w:color w:val="4472C4" w:themeColor="accent1"/>
    </w:rPr>
  </w:style>
  <w:style w:type="numbering" w:customStyle="1" w:styleId="ImportedStyle1">
    <w:name w:val="Imported Style 1"/>
    <w:rsid w:val="003F76C6"/>
    <w:pPr>
      <w:numPr>
        <w:numId w:val="2"/>
      </w:numPr>
    </w:pPr>
  </w:style>
  <w:style w:type="paragraph" w:customStyle="1" w:styleId="Level1">
    <w:name w:val="Level 1"/>
    <w:basedOn w:val="Standard"/>
    <w:rsid w:val="00AC3ADC"/>
    <w:pPr>
      <w:widowControl w:val="0"/>
    </w:pPr>
    <w:rPr>
      <w:rFonts w:ascii="Times New Roman" w:eastAsia="Times New Roman" w:hAnsi="Times New Roman" w:cs="Times New Roman"/>
      <w:szCs w:val="20"/>
      <w:u w:color="000000"/>
      <w:lang w:val="en-US"/>
    </w:rPr>
  </w:style>
  <w:style w:type="character" w:customStyle="1" w:styleId="berschrift4Zchn">
    <w:name w:val="Überschrift 4 Zchn"/>
    <w:basedOn w:val="Absatz-Standardschriftart"/>
    <w:link w:val="berschrift4"/>
    <w:uiPriority w:val="9"/>
    <w:rsid w:val="005F1FD2"/>
    <w:rPr>
      <w:rFonts w:asciiTheme="majorHAnsi" w:eastAsiaTheme="majorEastAsia" w:hAnsiTheme="majorHAnsi" w:cstheme="majorBidi"/>
      <w:i/>
      <w:iCs/>
      <w:color w:val="2F5496" w:themeColor="accent1" w:themeShade="BF"/>
      <w:lang w:val="de-DE"/>
    </w:rPr>
  </w:style>
  <w:style w:type="paragraph" w:styleId="IntensivesZitat">
    <w:name w:val="Intense Quote"/>
    <w:basedOn w:val="Standard"/>
    <w:next w:val="Standard"/>
    <w:link w:val="IntensivesZitatZchn"/>
    <w:uiPriority w:val="30"/>
    <w:qFormat/>
    <w:rsid w:val="005F1F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F1FD2"/>
    <w:rPr>
      <w:i/>
      <w:iCs/>
      <w:color w:val="4472C4" w:themeColor="accent1"/>
      <w:lang w:val="de-DE"/>
    </w:rPr>
  </w:style>
  <w:style w:type="character" w:customStyle="1" w:styleId="berschrift5Zchn">
    <w:name w:val="Überschrift 5 Zchn"/>
    <w:basedOn w:val="Absatz-Standardschriftart"/>
    <w:link w:val="berschrift5"/>
    <w:uiPriority w:val="9"/>
    <w:rsid w:val="00ED158F"/>
    <w:rPr>
      <w:rFonts w:asciiTheme="majorHAnsi" w:eastAsiaTheme="majorEastAsia" w:hAnsiTheme="majorHAnsi" w:cstheme="majorBidi"/>
      <w:color w:val="2F5496" w:themeColor="accent1" w:themeShade="BF"/>
      <w:lang w:val="de-DE"/>
    </w:rPr>
  </w:style>
  <w:style w:type="paragraph" w:styleId="Untertitel">
    <w:name w:val="Subtitle"/>
    <w:basedOn w:val="Standard"/>
    <w:next w:val="Standard"/>
    <w:link w:val="UntertitelZchn"/>
    <w:uiPriority w:val="11"/>
    <w:qFormat/>
    <w:rsid w:val="00FB00E3"/>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FB00E3"/>
    <w:rPr>
      <w:rFonts w:eastAsiaTheme="minorEastAsia"/>
      <w:color w:val="5A5A5A" w:themeColor="text1" w:themeTint="A5"/>
      <w:spacing w:val="15"/>
      <w:sz w:val="22"/>
      <w:szCs w:val="22"/>
      <w:lang w:val="de-DE"/>
    </w:rPr>
  </w:style>
  <w:style w:type="paragraph" w:customStyle="1" w:styleId="Nummerierung">
    <w:name w:val="Nummerierung"/>
    <w:basedOn w:val="AufzhlungmitPunkten"/>
    <w:qFormat/>
    <w:rsid w:val="00FB00E3"/>
    <w:pPr>
      <w:numPr>
        <w:numId w:val="3"/>
      </w:numPr>
    </w:pPr>
    <w:rPr>
      <w:b/>
      <w:bCs/>
    </w:rPr>
  </w:style>
  <w:style w:type="character" w:styleId="SchwacheHervorhebung">
    <w:name w:val="Subtle Emphasis"/>
    <w:basedOn w:val="Absatz-Standardschriftart"/>
    <w:uiPriority w:val="19"/>
    <w:qFormat/>
    <w:rsid w:val="005E0D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605">
      <w:bodyDiv w:val="1"/>
      <w:marLeft w:val="0"/>
      <w:marRight w:val="0"/>
      <w:marTop w:val="0"/>
      <w:marBottom w:val="0"/>
      <w:divBdr>
        <w:top w:val="none" w:sz="0" w:space="0" w:color="auto"/>
        <w:left w:val="none" w:sz="0" w:space="0" w:color="auto"/>
        <w:bottom w:val="none" w:sz="0" w:space="0" w:color="auto"/>
        <w:right w:val="none" w:sz="0" w:space="0" w:color="auto"/>
      </w:divBdr>
      <w:divsChild>
        <w:div w:id="583536972">
          <w:marLeft w:val="0"/>
          <w:marRight w:val="0"/>
          <w:marTop w:val="0"/>
          <w:marBottom w:val="0"/>
          <w:divBdr>
            <w:top w:val="none" w:sz="0" w:space="0" w:color="auto"/>
            <w:left w:val="none" w:sz="0" w:space="0" w:color="auto"/>
            <w:bottom w:val="none" w:sz="0" w:space="0" w:color="auto"/>
            <w:right w:val="none" w:sz="0" w:space="0" w:color="auto"/>
          </w:divBdr>
        </w:div>
        <w:div w:id="776874661">
          <w:marLeft w:val="0"/>
          <w:marRight w:val="0"/>
          <w:marTop w:val="0"/>
          <w:marBottom w:val="0"/>
          <w:divBdr>
            <w:top w:val="none" w:sz="0" w:space="0" w:color="auto"/>
            <w:left w:val="none" w:sz="0" w:space="0" w:color="auto"/>
            <w:bottom w:val="none" w:sz="0" w:space="0" w:color="auto"/>
            <w:right w:val="none" w:sz="0" w:space="0" w:color="auto"/>
          </w:divBdr>
        </w:div>
      </w:divsChild>
    </w:div>
    <w:div w:id="117646997">
      <w:bodyDiv w:val="1"/>
      <w:marLeft w:val="0"/>
      <w:marRight w:val="0"/>
      <w:marTop w:val="0"/>
      <w:marBottom w:val="0"/>
      <w:divBdr>
        <w:top w:val="none" w:sz="0" w:space="0" w:color="auto"/>
        <w:left w:val="none" w:sz="0" w:space="0" w:color="auto"/>
        <w:bottom w:val="none" w:sz="0" w:space="0" w:color="auto"/>
        <w:right w:val="none" w:sz="0" w:space="0" w:color="auto"/>
      </w:divBdr>
    </w:div>
    <w:div w:id="138038639">
      <w:bodyDiv w:val="1"/>
      <w:marLeft w:val="0"/>
      <w:marRight w:val="0"/>
      <w:marTop w:val="0"/>
      <w:marBottom w:val="0"/>
      <w:divBdr>
        <w:top w:val="none" w:sz="0" w:space="0" w:color="auto"/>
        <w:left w:val="none" w:sz="0" w:space="0" w:color="auto"/>
        <w:bottom w:val="none" w:sz="0" w:space="0" w:color="auto"/>
        <w:right w:val="none" w:sz="0" w:space="0" w:color="auto"/>
      </w:divBdr>
      <w:divsChild>
        <w:div w:id="1825270878">
          <w:marLeft w:val="0"/>
          <w:marRight w:val="0"/>
          <w:marTop w:val="0"/>
          <w:marBottom w:val="0"/>
          <w:divBdr>
            <w:top w:val="none" w:sz="0" w:space="0" w:color="auto"/>
            <w:left w:val="none" w:sz="0" w:space="0" w:color="auto"/>
            <w:bottom w:val="none" w:sz="0" w:space="0" w:color="auto"/>
            <w:right w:val="none" w:sz="0" w:space="0" w:color="auto"/>
          </w:divBdr>
        </w:div>
        <w:div w:id="1766029892">
          <w:marLeft w:val="0"/>
          <w:marRight w:val="0"/>
          <w:marTop w:val="0"/>
          <w:marBottom w:val="0"/>
          <w:divBdr>
            <w:top w:val="none" w:sz="0" w:space="0" w:color="auto"/>
            <w:left w:val="none" w:sz="0" w:space="0" w:color="auto"/>
            <w:bottom w:val="none" w:sz="0" w:space="0" w:color="auto"/>
            <w:right w:val="none" w:sz="0" w:space="0" w:color="auto"/>
          </w:divBdr>
        </w:div>
        <w:div w:id="668098401">
          <w:marLeft w:val="0"/>
          <w:marRight w:val="0"/>
          <w:marTop w:val="0"/>
          <w:marBottom w:val="0"/>
          <w:divBdr>
            <w:top w:val="none" w:sz="0" w:space="0" w:color="auto"/>
            <w:left w:val="none" w:sz="0" w:space="0" w:color="auto"/>
            <w:bottom w:val="none" w:sz="0" w:space="0" w:color="auto"/>
            <w:right w:val="none" w:sz="0" w:space="0" w:color="auto"/>
          </w:divBdr>
        </w:div>
        <w:div w:id="892153430">
          <w:marLeft w:val="0"/>
          <w:marRight w:val="0"/>
          <w:marTop w:val="0"/>
          <w:marBottom w:val="0"/>
          <w:divBdr>
            <w:top w:val="none" w:sz="0" w:space="0" w:color="auto"/>
            <w:left w:val="none" w:sz="0" w:space="0" w:color="auto"/>
            <w:bottom w:val="none" w:sz="0" w:space="0" w:color="auto"/>
            <w:right w:val="none" w:sz="0" w:space="0" w:color="auto"/>
          </w:divBdr>
        </w:div>
        <w:div w:id="508911445">
          <w:marLeft w:val="0"/>
          <w:marRight w:val="0"/>
          <w:marTop w:val="0"/>
          <w:marBottom w:val="0"/>
          <w:divBdr>
            <w:top w:val="none" w:sz="0" w:space="0" w:color="auto"/>
            <w:left w:val="none" w:sz="0" w:space="0" w:color="auto"/>
            <w:bottom w:val="none" w:sz="0" w:space="0" w:color="auto"/>
            <w:right w:val="none" w:sz="0" w:space="0" w:color="auto"/>
          </w:divBdr>
        </w:div>
        <w:div w:id="1545288718">
          <w:marLeft w:val="0"/>
          <w:marRight w:val="0"/>
          <w:marTop w:val="0"/>
          <w:marBottom w:val="0"/>
          <w:divBdr>
            <w:top w:val="none" w:sz="0" w:space="0" w:color="auto"/>
            <w:left w:val="none" w:sz="0" w:space="0" w:color="auto"/>
            <w:bottom w:val="none" w:sz="0" w:space="0" w:color="auto"/>
            <w:right w:val="none" w:sz="0" w:space="0" w:color="auto"/>
          </w:divBdr>
        </w:div>
        <w:div w:id="233860501">
          <w:marLeft w:val="0"/>
          <w:marRight w:val="0"/>
          <w:marTop w:val="0"/>
          <w:marBottom w:val="0"/>
          <w:divBdr>
            <w:top w:val="none" w:sz="0" w:space="0" w:color="auto"/>
            <w:left w:val="none" w:sz="0" w:space="0" w:color="auto"/>
            <w:bottom w:val="none" w:sz="0" w:space="0" w:color="auto"/>
            <w:right w:val="none" w:sz="0" w:space="0" w:color="auto"/>
          </w:divBdr>
        </w:div>
      </w:divsChild>
    </w:div>
    <w:div w:id="182130317">
      <w:bodyDiv w:val="1"/>
      <w:marLeft w:val="0"/>
      <w:marRight w:val="0"/>
      <w:marTop w:val="0"/>
      <w:marBottom w:val="0"/>
      <w:divBdr>
        <w:top w:val="none" w:sz="0" w:space="0" w:color="auto"/>
        <w:left w:val="none" w:sz="0" w:space="0" w:color="auto"/>
        <w:bottom w:val="none" w:sz="0" w:space="0" w:color="auto"/>
        <w:right w:val="none" w:sz="0" w:space="0" w:color="auto"/>
      </w:divBdr>
      <w:divsChild>
        <w:div w:id="866217511">
          <w:marLeft w:val="0"/>
          <w:marRight w:val="0"/>
          <w:marTop w:val="0"/>
          <w:marBottom w:val="0"/>
          <w:divBdr>
            <w:top w:val="none" w:sz="0" w:space="0" w:color="auto"/>
            <w:left w:val="none" w:sz="0" w:space="0" w:color="auto"/>
            <w:bottom w:val="none" w:sz="0" w:space="0" w:color="auto"/>
            <w:right w:val="none" w:sz="0" w:space="0" w:color="auto"/>
          </w:divBdr>
        </w:div>
        <w:div w:id="84572674">
          <w:marLeft w:val="0"/>
          <w:marRight w:val="0"/>
          <w:marTop w:val="0"/>
          <w:marBottom w:val="0"/>
          <w:divBdr>
            <w:top w:val="none" w:sz="0" w:space="0" w:color="auto"/>
            <w:left w:val="none" w:sz="0" w:space="0" w:color="auto"/>
            <w:bottom w:val="none" w:sz="0" w:space="0" w:color="auto"/>
            <w:right w:val="none" w:sz="0" w:space="0" w:color="auto"/>
          </w:divBdr>
        </w:div>
        <w:div w:id="1487167525">
          <w:marLeft w:val="0"/>
          <w:marRight w:val="0"/>
          <w:marTop w:val="0"/>
          <w:marBottom w:val="0"/>
          <w:divBdr>
            <w:top w:val="none" w:sz="0" w:space="0" w:color="auto"/>
            <w:left w:val="none" w:sz="0" w:space="0" w:color="auto"/>
            <w:bottom w:val="none" w:sz="0" w:space="0" w:color="auto"/>
            <w:right w:val="none" w:sz="0" w:space="0" w:color="auto"/>
          </w:divBdr>
        </w:div>
        <w:div w:id="148643703">
          <w:marLeft w:val="0"/>
          <w:marRight w:val="0"/>
          <w:marTop w:val="0"/>
          <w:marBottom w:val="0"/>
          <w:divBdr>
            <w:top w:val="none" w:sz="0" w:space="0" w:color="auto"/>
            <w:left w:val="none" w:sz="0" w:space="0" w:color="auto"/>
            <w:bottom w:val="none" w:sz="0" w:space="0" w:color="auto"/>
            <w:right w:val="none" w:sz="0" w:space="0" w:color="auto"/>
          </w:divBdr>
        </w:div>
        <w:div w:id="630553655">
          <w:marLeft w:val="0"/>
          <w:marRight w:val="0"/>
          <w:marTop w:val="0"/>
          <w:marBottom w:val="0"/>
          <w:divBdr>
            <w:top w:val="none" w:sz="0" w:space="0" w:color="auto"/>
            <w:left w:val="none" w:sz="0" w:space="0" w:color="auto"/>
            <w:bottom w:val="none" w:sz="0" w:space="0" w:color="auto"/>
            <w:right w:val="none" w:sz="0" w:space="0" w:color="auto"/>
          </w:divBdr>
        </w:div>
        <w:div w:id="57286453">
          <w:marLeft w:val="0"/>
          <w:marRight w:val="0"/>
          <w:marTop w:val="0"/>
          <w:marBottom w:val="0"/>
          <w:divBdr>
            <w:top w:val="none" w:sz="0" w:space="0" w:color="auto"/>
            <w:left w:val="none" w:sz="0" w:space="0" w:color="auto"/>
            <w:bottom w:val="none" w:sz="0" w:space="0" w:color="auto"/>
            <w:right w:val="none" w:sz="0" w:space="0" w:color="auto"/>
          </w:divBdr>
        </w:div>
        <w:div w:id="988047829">
          <w:marLeft w:val="0"/>
          <w:marRight w:val="0"/>
          <w:marTop w:val="0"/>
          <w:marBottom w:val="0"/>
          <w:divBdr>
            <w:top w:val="none" w:sz="0" w:space="0" w:color="auto"/>
            <w:left w:val="none" w:sz="0" w:space="0" w:color="auto"/>
            <w:bottom w:val="none" w:sz="0" w:space="0" w:color="auto"/>
            <w:right w:val="none" w:sz="0" w:space="0" w:color="auto"/>
          </w:divBdr>
        </w:div>
        <w:div w:id="1038549723">
          <w:marLeft w:val="0"/>
          <w:marRight w:val="0"/>
          <w:marTop w:val="0"/>
          <w:marBottom w:val="0"/>
          <w:divBdr>
            <w:top w:val="none" w:sz="0" w:space="0" w:color="auto"/>
            <w:left w:val="none" w:sz="0" w:space="0" w:color="auto"/>
            <w:bottom w:val="none" w:sz="0" w:space="0" w:color="auto"/>
            <w:right w:val="none" w:sz="0" w:space="0" w:color="auto"/>
          </w:divBdr>
        </w:div>
      </w:divsChild>
    </w:div>
    <w:div w:id="251664730">
      <w:bodyDiv w:val="1"/>
      <w:marLeft w:val="0"/>
      <w:marRight w:val="0"/>
      <w:marTop w:val="0"/>
      <w:marBottom w:val="0"/>
      <w:divBdr>
        <w:top w:val="none" w:sz="0" w:space="0" w:color="auto"/>
        <w:left w:val="none" w:sz="0" w:space="0" w:color="auto"/>
        <w:bottom w:val="none" w:sz="0" w:space="0" w:color="auto"/>
        <w:right w:val="none" w:sz="0" w:space="0" w:color="auto"/>
      </w:divBdr>
      <w:divsChild>
        <w:div w:id="305746795">
          <w:marLeft w:val="0"/>
          <w:marRight w:val="0"/>
          <w:marTop w:val="0"/>
          <w:marBottom w:val="0"/>
          <w:divBdr>
            <w:top w:val="none" w:sz="0" w:space="0" w:color="auto"/>
            <w:left w:val="none" w:sz="0" w:space="0" w:color="auto"/>
            <w:bottom w:val="none" w:sz="0" w:space="0" w:color="auto"/>
            <w:right w:val="none" w:sz="0" w:space="0" w:color="auto"/>
          </w:divBdr>
        </w:div>
      </w:divsChild>
    </w:div>
    <w:div w:id="331876379">
      <w:bodyDiv w:val="1"/>
      <w:marLeft w:val="0"/>
      <w:marRight w:val="0"/>
      <w:marTop w:val="0"/>
      <w:marBottom w:val="0"/>
      <w:divBdr>
        <w:top w:val="none" w:sz="0" w:space="0" w:color="auto"/>
        <w:left w:val="none" w:sz="0" w:space="0" w:color="auto"/>
        <w:bottom w:val="none" w:sz="0" w:space="0" w:color="auto"/>
        <w:right w:val="none" w:sz="0" w:space="0" w:color="auto"/>
      </w:divBdr>
      <w:divsChild>
        <w:div w:id="586117782">
          <w:marLeft w:val="0"/>
          <w:marRight w:val="0"/>
          <w:marTop w:val="0"/>
          <w:marBottom w:val="0"/>
          <w:divBdr>
            <w:top w:val="none" w:sz="0" w:space="0" w:color="auto"/>
            <w:left w:val="none" w:sz="0" w:space="0" w:color="auto"/>
            <w:bottom w:val="none" w:sz="0" w:space="0" w:color="auto"/>
            <w:right w:val="none" w:sz="0" w:space="0" w:color="auto"/>
          </w:divBdr>
        </w:div>
        <w:div w:id="254941028">
          <w:marLeft w:val="0"/>
          <w:marRight w:val="0"/>
          <w:marTop w:val="0"/>
          <w:marBottom w:val="0"/>
          <w:divBdr>
            <w:top w:val="none" w:sz="0" w:space="0" w:color="auto"/>
            <w:left w:val="none" w:sz="0" w:space="0" w:color="auto"/>
            <w:bottom w:val="none" w:sz="0" w:space="0" w:color="auto"/>
            <w:right w:val="none" w:sz="0" w:space="0" w:color="auto"/>
          </w:divBdr>
        </w:div>
        <w:div w:id="1466585658">
          <w:marLeft w:val="0"/>
          <w:marRight w:val="0"/>
          <w:marTop w:val="0"/>
          <w:marBottom w:val="0"/>
          <w:divBdr>
            <w:top w:val="none" w:sz="0" w:space="0" w:color="auto"/>
            <w:left w:val="none" w:sz="0" w:space="0" w:color="auto"/>
            <w:bottom w:val="none" w:sz="0" w:space="0" w:color="auto"/>
            <w:right w:val="none" w:sz="0" w:space="0" w:color="auto"/>
          </w:divBdr>
        </w:div>
      </w:divsChild>
    </w:div>
    <w:div w:id="470631291">
      <w:bodyDiv w:val="1"/>
      <w:marLeft w:val="0"/>
      <w:marRight w:val="0"/>
      <w:marTop w:val="0"/>
      <w:marBottom w:val="0"/>
      <w:divBdr>
        <w:top w:val="none" w:sz="0" w:space="0" w:color="auto"/>
        <w:left w:val="none" w:sz="0" w:space="0" w:color="auto"/>
        <w:bottom w:val="none" w:sz="0" w:space="0" w:color="auto"/>
        <w:right w:val="none" w:sz="0" w:space="0" w:color="auto"/>
      </w:divBdr>
      <w:divsChild>
        <w:div w:id="983006865">
          <w:marLeft w:val="0"/>
          <w:marRight w:val="0"/>
          <w:marTop w:val="0"/>
          <w:marBottom w:val="0"/>
          <w:divBdr>
            <w:top w:val="none" w:sz="0" w:space="0" w:color="auto"/>
            <w:left w:val="none" w:sz="0" w:space="0" w:color="auto"/>
            <w:bottom w:val="none" w:sz="0" w:space="0" w:color="auto"/>
            <w:right w:val="none" w:sz="0" w:space="0" w:color="auto"/>
          </w:divBdr>
        </w:div>
        <w:div w:id="690297662">
          <w:marLeft w:val="0"/>
          <w:marRight w:val="0"/>
          <w:marTop w:val="0"/>
          <w:marBottom w:val="0"/>
          <w:divBdr>
            <w:top w:val="none" w:sz="0" w:space="0" w:color="auto"/>
            <w:left w:val="none" w:sz="0" w:space="0" w:color="auto"/>
            <w:bottom w:val="none" w:sz="0" w:space="0" w:color="auto"/>
            <w:right w:val="none" w:sz="0" w:space="0" w:color="auto"/>
          </w:divBdr>
        </w:div>
      </w:divsChild>
    </w:div>
    <w:div w:id="487014649">
      <w:bodyDiv w:val="1"/>
      <w:marLeft w:val="0"/>
      <w:marRight w:val="0"/>
      <w:marTop w:val="0"/>
      <w:marBottom w:val="0"/>
      <w:divBdr>
        <w:top w:val="none" w:sz="0" w:space="0" w:color="auto"/>
        <w:left w:val="none" w:sz="0" w:space="0" w:color="auto"/>
        <w:bottom w:val="none" w:sz="0" w:space="0" w:color="auto"/>
        <w:right w:val="none" w:sz="0" w:space="0" w:color="auto"/>
      </w:divBdr>
      <w:divsChild>
        <w:div w:id="1728063580">
          <w:marLeft w:val="0"/>
          <w:marRight w:val="0"/>
          <w:marTop w:val="0"/>
          <w:marBottom w:val="0"/>
          <w:divBdr>
            <w:top w:val="none" w:sz="0" w:space="0" w:color="auto"/>
            <w:left w:val="none" w:sz="0" w:space="0" w:color="auto"/>
            <w:bottom w:val="none" w:sz="0" w:space="0" w:color="auto"/>
            <w:right w:val="none" w:sz="0" w:space="0" w:color="auto"/>
          </w:divBdr>
        </w:div>
        <w:div w:id="1498575051">
          <w:marLeft w:val="0"/>
          <w:marRight w:val="0"/>
          <w:marTop w:val="0"/>
          <w:marBottom w:val="0"/>
          <w:divBdr>
            <w:top w:val="none" w:sz="0" w:space="0" w:color="auto"/>
            <w:left w:val="none" w:sz="0" w:space="0" w:color="auto"/>
            <w:bottom w:val="none" w:sz="0" w:space="0" w:color="auto"/>
            <w:right w:val="none" w:sz="0" w:space="0" w:color="auto"/>
          </w:divBdr>
        </w:div>
        <w:div w:id="1045104751">
          <w:marLeft w:val="0"/>
          <w:marRight w:val="0"/>
          <w:marTop w:val="0"/>
          <w:marBottom w:val="0"/>
          <w:divBdr>
            <w:top w:val="none" w:sz="0" w:space="0" w:color="auto"/>
            <w:left w:val="none" w:sz="0" w:space="0" w:color="auto"/>
            <w:bottom w:val="none" w:sz="0" w:space="0" w:color="auto"/>
            <w:right w:val="none" w:sz="0" w:space="0" w:color="auto"/>
          </w:divBdr>
        </w:div>
      </w:divsChild>
    </w:div>
    <w:div w:id="549390866">
      <w:bodyDiv w:val="1"/>
      <w:marLeft w:val="0"/>
      <w:marRight w:val="0"/>
      <w:marTop w:val="0"/>
      <w:marBottom w:val="0"/>
      <w:divBdr>
        <w:top w:val="none" w:sz="0" w:space="0" w:color="auto"/>
        <w:left w:val="none" w:sz="0" w:space="0" w:color="auto"/>
        <w:bottom w:val="none" w:sz="0" w:space="0" w:color="auto"/>
        <w:right w:val="none" w:sz="0" w:space="0" w:color="auto"/>
      </w:divBdr>
    </w:div>
    <w:div w:id="556740005">
      <w:bodyDiv w:val="1"/>
      <w:marLeft w:val="0"/>
      <w:marRight w:val="0"/>
      <w:marTop w:val="0"/>
      <w:marBottom w:val="0"/>
      <w:divBdr>
        <w:top w:val="none" w:sz="0" w:space="0" w:color="auto"/>
        <w:left w:val="none" w:sz="0" w:space="0" w:color="auto"/>
        <w:bottom w:val="none" w:sz="0" w:space="0" w:color="auto"/>
        <w:right w:val="none" w:sz="0" w:space="0" w:color="auto"/>
      </w:divBdr>
    </w:div>
    <w:div w:id="643433357">
      <w:bodyDiv w:val="1"/>
      <w:marLeft w:val="0"/>
      <w:marRight w:val="0"/>
      <w:marTop w:val="0"/>
      <w:marBottom w:val="0"/>
      <w:divBdr>
        <w:top w:val="none" w:sz="0" w:space="0" w:color="auto"/>
        <w:left w:val="none" w:sz="0" w:space="0" w:color="auto"/>
        <w:bottom w:val="none" w:sz="0" w:space="0" w:color="auto"/>
        <w:right w:val="none" w:sz="0" w:space="0" w:color="auto"/>
      </w:divBdr>
      <w:divsChild>
        <w:div w:id="534926632">
          <w:marLeft w:val="0"/>
          <w:marRight w:val="0"/>
          <w:marTop w:val="0"/>
          <w:marBottom w:val="0"/>
          <w:divBdr>
            <w:top w:val="none" w:sz="0" w:space="0" w:color="auto"/>
            <w:left w:val="none" w:sz="0" w:space="0" w:color="auto"/>
            <w:bottom w:val="none" w:sz="0" w:space="0" w:color="auto"/>
            <w:right w:val="none" w:sz="0" w:space="0" w:color="auto"/>
          </w:divBdr>
        </w:div>
        <w:div w:id="171457484">
          <w:marLeft w:val="0"/>
          <w:marRight w:val="0"/>
          <w:marTop w:val="0"/>
          <w:marBottom w:val="0"/>
          <w:divBdr>
            <w:top w:val="none" w:sz="0" w:space="0" w:color="auto"/>
            <w:left w:val="none" w:sz="0" w:space="0" w:color="auto"/>
            <w:bottom w:val="none" w:sz="0" w:space="0" w:color="auto"/>
            <w:right w:val="none" w:sz="0" w:space="0" w:color="auto"/>
          </w:divBdr>
        </w:div>
      </w:divsChild>
    </w:div>
    <w:div w:id="650716196">
      <w:bodyDiv w:val="1"/>
      <w:marLeft w:val="0"/>
      <w:marRight w:val="0"/>
      <w:marTop w:val="0"/>
      <w:marBottom w:val="0"/>
      <w:divBdr>
        <w:top w:val="none" w:sz="0" w:space="0" w:color="auto"/>
        <w:left w:val="none" w:sz="0" w:space="0" w:color="auto"/>
        <w:bottom w:val="none" w:sz="0" w:space="0" w:color="auto"/>
        <w:right w:val="none" w:sz="0" w:space="0" w:color="auto"/>
      </w:divBdr>
      <w:divsChild>
        <w:div w:id="155610703">
          <w:marLeft w:val="0"/>
          <w:marRight w:val="0"/>
          <w:marTop w:val="75"/>
          <w:marBottom w:val="0"/>
          <w:divBdr>
            <w:top w:val="none" w:sz="0" w:space="0" w:color="auto"/>
            <w:left w:val="none" w:sz="0" w:space="0" w:color="auto"/>
            <w:bottom w:val="none" w:sz="0" w:space="0" w:color="auto"/>
            <w:right w:val="none" w:sz="0" w:space="0" w:color="auto"/>
          </w:divBdr>
        </w:div>
        <w:div w:id="86004392">
          <w:marLeft w:val="0"/>
          <w:marRight w:val="0"/>
          <w:marTop w:val="75"/>
          <w:marBottom w:val="0"/>
          <w:divBdr>
            <w:top w:val="none" w:sz="0" w:space="0" w:color="auto"/>
            <w:left w:val="none" w:sz="0" w:space="0" w:color="auto"/>
            <w:bottom w:val="none" w:sz="0" w:space="0" w:color="auto"/>
            <w:right w:val="none" w:sz="0" w:space="0" w:color="auto"/>
          </w:divBdr>
        </w:div>
      </w:divsChild>
    </w:div>
    <w:div w:id="697853206">
      <w:bodyDiv w:val="1"/>
      <w:marLeft w:val="0"/>
      <w:marRight w:val="0"/>
      <w:marTop w:val="0"/>
      <w:marBottom w:val="0"/>
      <w:divBdr>
        <w:top w:val="none" w:sz="0" w:space="0" w:color="auto"/>
        <w:left w:val="none" w:sz="0" w:space="0" w:color="auto"/>
        <w:bottom w:val="none" w:sz="0" w:space="0" w:color="auto"/>
        <w:right w:val="none" w:sz="0" w:space="0" w:color="auto"/>
      </w:divBdr>
    </w:div>
    <w:div w:id="850295267">
      <w:bodyDiv w:val="1"/>
      <w:marLeft w:val="0"/>
      <w:marRight w:val="0"/>
      <w:marTop w:val="0"/>
      <w:marBottom w:val="0"/>
      <w:divBdr>
        <w:top w:val="none" w:sz="0" w:space="0" w:color="auto"/>
        <w:left w:val="none" w:sz="0" w:space="0" w:color="auto"/>
        <w:bottom w:val="none" w:sz="0" w:space="0" w:color="auto"/>
        <w:right w:val="none" w:sz="0" w:space="0" w:color="auto"/>
      </w:divBdr>
      <w:divsChild>
        <w:div w:id="1907181535">
          <w:marLeft w:val="0"/>
          <w:marRight w:val="0"/>
          <w:marTop w:val="0"/>
          <w:marBottom w:val="0"/>
          <w:divBdr>
            <w:top w:val="none" w:sz="0" w:space="0" w:color="auto"/>
            <w:left w:val="none" w:sz="0" w:space="0" w:color="auto"/>
            <w:bottom w:val="none" w:sz="0" w:space="0" w:color="auto"/>
            <w:right w:val="none" w:sz="0" w:space="0" w:color="auto"/>
          </w:divBdr>
        </w:div>
        <w:div w:id="1254973681">
          <w:marLeft w:val="0"/>
          <w:marRight w:val="0"/>
          <w:marTop w:val="0"/>
          <w:marBottom w:val="0"/>
          <w:divBdr>
            <w:top w:val="none" w:sz="0" w:space="0" w:color="auto"/>
            <w:left w:val="none" w:sz="0" w:space="0" w:color="auto"/>
            <w:bottom w:val="none" w:sz="0" w:space="0" w:color="auto"/>
            <w:right w:val="none" w:sz="0" w:space="0" w:color="auto"/>
          </w:divBdr>
        </w:div>
      </w:divsChild>
    </w:div>
    <w:div w:id="978069535">
      <w:bodyDiv w:val="1"/>
      <w:marLeft w:val="0"/>
      <w:marRight w:val="0"/>
      <w:marTop w:val="0"/>
      <w:marBottom w:val="0"/>
      <w:divBdr>
        <w:top w:val="none" w:sz="0" w:space="0" w:color="auto"/>
        <w:left w:val="none" w:sz="0" w:space="0" w:color="auto"/>
        <w:bottom w:val="none" w:sz="0" w:space="0" w:color="auto"/>
        <w:right w:val="none" w:sz="0" w:space="0" w:color="auto"/>
      </w:divBdr>
      <w:divsChild>
        <w:div w:id="1642881610">
          <w:marLeft w:val="0"/>
          <w:marRight w:val="0"/>
          <w:marTop w:val="0"/>
          <w:marBottom w:val="0"/>
          <w:divBdr>
            <w:top w:val="none" w:sz="0" w:space="0" w:color="auto"/>
            <w:left w:val="none" w:sz="0" w:space="0" w:color="auto"/>
            <w:bottom w:val="none" w:sz="0" w:space="0" w:color="auto"/>
            <w:right w:val="none" w:sz="0" w:space="0" w:color="auto"/>
          </w:divBdr>
        </w:div>
        <w:div w:id="1559247607">
          <w:marLeft w:val="0"/>
          <w:marRight w:val="0"/>
          <w:marTop w:val="0"/>
          <w:marBottom w:val="0"/>
          <w:divBdr>
            <w:top w:val="none" w:sz="0" w:space="0" w:color="auto"/>
            <w:left w:val="none" w:sz="0" w:space="0" w:color="auto"/>
            <w:bottom w:val="none" w:sz="0" w:space="0" w:color="auto"/>
            <w:right w:val="none" w:sz="0" w:space="0" w:color="auto"/>
          </w:divBdr>
        </w:div>
      </w:divsChild>
    </w:div>
    <w:div w:id="988748881">
      <w:bodyDiv w:val="1"/>
      <w:marLeft w:val="0"/>
      <w:marRight w:val="0"/>
      <w:marTop w:val="0"/>
      <w:marBottom w:val="0"/>
      <w:divBdr>
        <w:top w:val="none" w:sz="0" w:space="0" w:color="auto"/>
        <w:left w:val="none" w:sz="0" w:space="0" w:color="auto"/>
        <w:bottom w:val="none" w:sz="0" w:space="0" w:color="auto"/>
        <w:right w:val="none" w:sz="0" w:space="0" w:color="auto"/>
      </w:divBdr>
      <w:divsChild>
        <w:div w:id="868954710">
          <w:marLeft w:val="0"/>
          <w:marRight w:val="0"/>
          <w:marTop w:val="0"/>
          <w:marBottom w:val="0"/>
          <w:divBdr>
            <w:top w:val="none" w:sz="0" w:space="0" w:color="auto"/>
            <w:left w:val="none" w:sz="0" w:space="0" w:color="auto"/>
            <w:bottom w:val="none" w:sz="0" w:space="0" w:color="auto"/>
            <w:right w:val="none" w:sz="0" w:space="0" w:color="auto"/>
          </w:divBdr>
        </w:div>
        <w:div w:id="560292986">
          <w:marLeft w:val="0"/>
          <w:marRight w:val="0"/>
          <w:marTop w:val="0"/>
          <w:marBottom w:val="0"/>
          <w:divBdr>
            <w:top w:val="none" w:sz="0" w:space="0" w:color="auto"/>
            <w:left w:val="none" w:sz="0" w:space="0" w:color="auto"/>
            <w:bottom w:val="none" w:sz="0" w:space="0" w:color="auto"/>
            <w:right w:val="none" w:sz="0" w:space="0" w:color="auto"/>
          </w:divBdr>
        </w:div>
      </w:divsChild>
    </w:div>
    <w:div w:id="1006521845">
      <w:bodyDiv w:val="1"/>
      <w:marLeft w:val="0"/>
      <w:marRight w:val="0"/>
      <w:marTop w:val="0"/>
      <w:marBottom w:val="0"/>
      <w:divBdr>
        <w:top w:val="none" w:sz="0" w:space="0" w:color="auto"/>
        <w:left w:val="none" w:sz="0" w:space="0" w:color="auto"/>
        <w:bottom w:val="none" w:sz="0" w:space="0" w:color="auto"/>
        <w:right w:val="none" w:sz="0" w:space="0" w:color="auto"/>
      </w:divBdr>
      <w:divsChild>
        <w:div w:id="1136682231">
          <w:marLeft w:val="0"/>
          <w:marRight w:val="0"/>
          <w:marTop w:val="0"/>
          <w:marBottom w:val="0"/>
          <w:divBdr>
            <w:top w:val="none" w:sz="0" w:space="0" w:color="auto"/>
            <w:left w:val="none" w:sz="0" w:space="0" w:color="auto"/>
            <w:bottom w:val="none" w:sz="0" w:space="0" w:color="auto"/>
            <w:right w:val="none" w:sz="0" w:space="0" w:color="auto"/>
          </w:divBdr>
        </w:div>
        <w:div w:id="1969622245">
          <w:marLeft w:val="0"/>
          <w:marRight w:val="0"/>
          <w:marTop w:val="0"/>
          <w:marBottom w:val="0"/>
          <w:divBdr>
            <w:top w:val="none" w:sz="0" w:space="0" w:color="auto"/>
            <w:left w:val="none" w:sz="0" w:space="0" w:color="auto"/>
            <w:bottom w:val="none" w:sz="0" w:space="0" w:color="auto"/>
            <w:right w:val="none" w:sz="0" w:space="0" w:color="auto"/>
          </w:divBdr>
        </w:div>
        <w:div w:id="910115890">
          <w:marLeft w:val="0"/>
          <w:marRight w:val="0"/>
          <w:marTop w:val="0"/>
          <w:marBottom w:val="0"/>
          <w:divBdr>
            <w:top w:val="none" w:sz="0" w:space="0" w:color="auto"/>
            <w:left w:val="none" w:sz="0" w:space="0" w:color="auto"/>
            <w:bottom w:val="none" w:sz="0" w:space="0" w:color="auto"/>
            <w:right w:val="none" w:sz="0" w:space="0" w:color="auto"/>
          </w:divBdr>
        </w:div>
        <w:div w:id="1193689812">
          <w:marLeft w:val="0"/>
          <w:marRight w:val="0"/>
          <w:marTop w:val="0"/>
          <w:marBottom w:val="0"/>
          <w:divBdr>
            <w:top w:val="none" w:sz="0" w:space="0" w:color="auto"/>
            <w:left w:val="none" w:sz="0" w:space="0" w:color="auto"/>
            <w:bottom w:val="none" w:sz="0" w:space="0" w:color="auto"/>
            <w:right w:val="none" w:sz="0" w:space="0" w:color="auto"/>
          </w:divBdr>
        </w:div>
        <w:div w:id="1285959922">
          <w:marLeft w:val="0"/>
          <w:marRight w:val="0"/>
          <w:marTop w:val="0"/>
          <w:marBottom w:val="0"/>
          <w:divBdr>
            <w:top w:val="none" w:sz="0" w:space="0" w:color="auto"/>
            <w:left w:val="none" w:sz="0" w:space="0" w:color="auto"/>
            <w:bottom w:val="none" w:sz="0" w:space="0" w:color="auto"/>
            <w:right w:val="none" w:sz="0" w:space="0" w:color="auto"/>
          </w:divBdr>
        </w:div>
      </w:divsChild>
    </w:div>
    <w:div w:id="1012225503">
      <w:bodyDiv w:val="1"/>
      <w:marLeft w:val="0"/>
      <w:marRight w:val="0"/>
      <w:marTop w:val="0"/>
      <w:marBottom w:val="0"/>
      <w:divBdr>
        <w:top w:val="none" w:sz="0" w:space="0" w:color="auto"/>
        <w:left w:val="none" w:sz="0" w:space="0" w:color="auto"/>
        <w:bottom w:val="none" w:sz="0" w:space="0" w:color="auto"/>
        <w:right w:val="none" w:sz="0" w:space="0" w:color="auto"/>
      </w:divBdr>
      <w:divsChild>
        <w:div w:id="84419315">
          <w:marLeft w:val="0"/>
          <w:marRight w:val="0"/>
          <w:marTop w:val="0"/>
          <w:marBottom w:val="0"/>
          <w:divBdr>
            <w:top w:val="none" w:sz="0" w:space="0" w:color="auto"/>
            <w:left w:val="none" w:sz="0" w:space="0" w:color="auto"/>
            <w:bottom w:val="none" w:sz="0" w:space="0" w:color="auto"/>
            <w:right w:val="none" w:sz="0" w:space="0" w:color="auto"/>
          </w:divBdr>
        </w:div>
        <w:div w:id="1541088245">
          <w:marLeft w:val="0"/>
          <w:marRight w:val="0"/>
          <w:marTop w:val="0"/>
          <w:marBottom w:val="0"/>
          <w:divBdr>
            <w:top w:val="none" w:sz="0" w:space="0" w:color="auto"/>
            <w:left w:val="none" w:sz="0" w:space="0" w:color="auto"/>
            <w:bottom w:val="none" w:sz="0" w:space="0" w:color="auto"/>
            <w:right w:val="none" w:sz="0" w:space="0" w:color="auto"/>
          </w:divBdr>
        </w:div>
        <w:div w:id="204951179">
          <w:marLeft w:val="0"/>
          <w:marRight w:val="0"/>
          <w:marTop w:val="0"/>
          <w:marBottom w:val="0"/>
          <w:divBdr>
            <w:top w:val="none" w:sz="0" w:space="0" w:color="auto"/>
            <w:left w:val="none" w:sz="0" w:space="0" w:color="auto"/>
            <w:bottom w:val="none" w:sz="0" w:space="0" w:color="auto"/>
            <w:right w:val="none" w:sz="0" w:space="0" w:color="auto"/>
          </w:divBdr>
        </w:div>
      </w:divsChild>
    </w:div>
    <w:div w:id="1200360112">
      <w:bodyDiv w:val="1"/>
      <w:marLeft w:val="0"/>
      <w:marRight w:val="0"/>
      <w:marTop w:val="0"/>
      <w:marBottom w:val="0"/>
      <w:divBdr>
        <w:top w:val="none" w:sz="0" w:space="0" w:color="auto"/>
        <w:left w:val="none" w:sz="0" w:space="0" w:color="auto"/>
        <w:bottom w:val="none" w:sz="0" w:space="0" w:color="auto"/>
        <w:right w:val="none" w:sz="0" w:space="0" w:color="auto"/>
      </w:divBdr>
      <w:divsChild>
        <w:div w:id="1752963761">
          <w:marLeft w:val="0"/>
          <w:marRight w:val="0"/>
          <w:marTop w:val="0"/>
          <w:marBottom w:val="0"/>
          <w:divBdr>
            <w:top w:val="none" w:sz="0" w:space="0" w:color="auto"/>
            <w:left w:val="none" w:sz="0" w:space="0" w:color="auto"/>
            <w:bottom w:val="none" w:sz="0" w:space="0" w:color="auto"/>
            <w:right w:val="none" w:sz="0" w:space="0" w:color="auto"/>
          </w:divBdr>
        </w:div>
        <w:div w:id="2085907688">
          <w:marLeft w:val="0"/>
          <w:marRight w:val="0"/>
          <w:marTop w:val="0"/>
          <w:marBottom w:val="0"/>
          <w:divBdr>
            <w:top w:val="none" w:sz="0" w:space="0" w:color="auto"/>
            <w:left w:val="none" w:sz="0" w:space="0" w:color="auto"/>
            <w:bottom w:val="none" w:sz="0" w:space="0" w:color="auto"/>
            <w:right w:val="none" w:sz="0" w:space="0" w:color="auto"/>
          </w:divBdr>
        </w:div>
        <w:div w:id="538591134">
          <w:marLeft w:val="0"/>
          <w:marRight w:val="0"/>
          <w:marTop w:val="0"/>
          <w:marBottom w:val="0"/>
          <w:divBdr>
            <w:top w:val="none" w:sz="0" w:space="0" w:color="auto"/>
            <w:left w:val="none" w:sz="0" w:space="0" w:color="auto"/>
            <w:bottom w:val="none" w:sz="0" w:space="0" w:color="auto"/>
            <w:right w:val="none" w:sz="0" w:space="0" w:color="auto"/>
          </w:divBdr>
        </w:div>
        <w:div w:id="743533843">
          <w:marLeft w:val="0"/>
          <w:marRight w:val="0"/>
          <w:marTop w:val="0"/>
          <w:marBottom w:val="0"/>
          <w:divBdr>
            <w:top w:val="none" w:sz="0" w:space="0" w:color="auto"/>
            <w:left w:val="none" w:sz="0" w:space="0" w:color="auto"/>
            <w:bottom w:val="none" w:sz="0" w:space="0" w:color="auto"/>
            <w:right w:val="none" w:sz="0" w:space="0" w:color="auto"/>
          </w:divBdr>
        </w:div>
        <w:div w:id="565141387">
          <w:marLeft w:val="0"/>
          <w:marRight w:val="0"/>
          <w:marTop w:val="0"/>
          <w:marBottom w:val="0"/>
          <w:divBdr>
            <w:top w:val="none" w:sz="0" w:space="0" w:color="auto"/>
            <w:left w:val="none" w:sz="0" w:space="0" w:color="auto"/>
            <w:bottom w:val="none" w:sz="0" w:space="0" w:color="auto"/>
            <w:right w:val="none" w:sz="0" w:space="0" w:color="auto"/>
          </w:divBdr>
        </w:div>
        <w:div w:id="2085909821">
          <w:marLeft w:val="0"/>
          <w:marRight w:val="0"/>
          <w:marTop w:val="0"/>
          <w:marBottom w:val="0"/>
          <w:divBdr>
            <w:top w:val="none" w:sz="0" w:space="0" w:color="auto"/>
            <w:left w:val="none" w:sz="0" w:space="0" w:color="auto"/>
            <w:bottom w:val="none" w:sz="0" w:space="0" w:color="auto"/>
            <w:right w:val="none" w:sz="0" w:space="0" w:color="auto"/>
          </w:divBdr>
        </w:div>
        <w:div w:id="1618366799">
          <w:marLeft w:val="0"/>
          <w:marRight w:val="0"/>
          <w:marTop w:val="0"/>
          <w:marBottom w:val="0"/>
          <w:divBdr>
            <w:top w:val="none" w:sz="0" w:space="0" w:color="auto"/>
            <w:left w:val="none" w:sz="0" w:space="0" w:color="auto"/>
            <w:bottom w:val="none" w:sz="0" w:space="0" w:color="auto"/>
            <w:right w:val="none" w:sz="0" w:space="0" w:color="auto"/>
          </w:divBdr>
        </w:div>
        <w:div w:id="1765682987">
          <w:marLeft w:val="0"/>
          <w:marRight w:val="0"/>
          <w:marTop w:val="0"/>
          <w:marBottom w:val="0"/>
          <w:divBdr>
            <w:top w:val="none" w:sz="0" w:space="0" w:color="auto"/>
            <w:left w:val="none" w:sz="0" w:space="0" w:color="auto"/>
            <w:bottom w:val="none" w:sz="0" w:space="0" w:color="auto"/>
            <w:right w:val="none" w:sz="0" w:space="0" w:color="auto"/>
          </w:divBdr>
        </w:div>
        <w:div w:id="736048624">
          <w:marLeft w:val="0"/>
          <w:marRight w:val="0"/>
          <w:marTop w:val="0"/>
          <w:marBottom w:val="0"/>
          <w:divBdr>
            <w:top w:val="none" w:sz="0" w:space="0" w:color="auto"/>
            <w:left w:val="none" w:sz="0" w:space="0" w:color="auto"/>
            <w:bottom w:val="none" w:sz="0" w:space="0" w:color="auto"/>
            <w:right w:val="none" w:sz="0" w:space="0" w:color="auto"/>
          </w:divBdr>
        </w:div>
      </w:divsChild>
    </w:div>
    <w:div w:id="1205871386">
      <w:bodyDiv w:val="1"/>
      <w:marLeft w:val="0"/>
      <w:marRight w:val="0"/>
      <w:marTop w:val="0"/>
      <w:marBottom w:val="0"/>
      <w:divBdr>
        <w:top w:val="none" w:sz="0" w:space="0" w:color="auto"/>
        <w:left w:val="none" w:sz="0" w:space="0" w:color="auto"/>
        <w:bottom w:val="none" w:sz="0" w:space="0" w:color="auto"/>
        <w:right w:val="none" w:sz="0" w:space="0" w:color="auto"/>
      </w:divBdr>
      <w:divsChild>
        <w:div w:id="1727877297">
          <w:marLeft w:val="0"/>
          <w:marRight w:val="0"/>
          <w:marTop w:val="0"/>
          <w:marBottom w:val="0"/>
          <w:divBdr>
            <w:top w:val="none" w:sz="0" w:space="0" w:color="auto"/>
            <w:left w:val="none" w:sz="0" w:space="0" w:color="auto"/>
            <w:bottom w:val="none" w:sz="0" w:space="0" w:color="auto"/>
            <w:right w:val="none" w:sz="0" w:space="0" w:color="auto"/>
          </w:divBdr>
        </w:div>
        <w:div w:id="1160853079">
          <w:marLeft w:val="0"/>
          <w:marRight w:val="0"/>
          <w:marTop w:val="0"/>
          <w:marBottom w:val="0"/>
          <w:divBdr>
            <w:top w:val="none" w:sz="0" w:space="0" w:color="auto"/>
            <w:left w:val="none" w:sz="0" w:space="0" w:color="auto"/>
            <w:bottom w:val="none" w:sz="0" w:space="0" w:color="auto"/>
            <w:right w:val="none" w:sz="0" w:space="0" w:color="auto"/>
          </w:divBdr>
        </w:div>
      </w:divsChild>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sChild>
        <w:div w:id="1075201273">
          <w:marLeft w:val="0"/>
          <w:marRight w:val="0"/>
          <w:marTop w:val="0"/>
          <w:marBottom w:val="0"/>
          <w:divBdr>
            <w:top w:val="none" w:sz="0" w:space="0" w:color="auto"/>
            <w:left w:val="none" w:sz="0" w:space="0" w:color="auto"/>
            <w:bottom w:val="none" w:sz="0" w:space="0" w:color="auto"/>
            <w:right w:val="none" w:sz="0" w:space="0" w:color="auto"/>
          </w:divBdr>
        </w:div>
        <w:div w:id="779838883">
          <w:marLeft w:val="0"/>
          <w:marRight w:val="0"/>
          <w:marTop w:val="0"/>
          <w:marBottom w:val="0"/>
          <w:divBdr>
            <w:top w:val="none" w:sz="0" w:space="0" w:color="auto"/>
            <w:left w:val="none" w:sz="0" w:space="0" w:color="auto"/>
            <w:bottom w:val="none" w:sz="0" w:space="0" w:color="auto"/>
            <w:right w:val="none" w:sz="0" w:space="0" w:color="auto"/>
          </w:divBdr>
        </w:div>
        <w:div w:id="907689240">
          <w:marLeft w:val="0"/>
          <w:marRight w:val="0"/>
          <w:marTop w:val="0"/>
          <w:marBottom w:val="0"/>
          <w:divBdr>
            <w:top w:val="none" w:sz="0" w:space="0" w:color="auto"/>
            <w:left w:val="none" w:sz="0" w:space="0" w:color="auto"/>
            <w:bottom w:val="none" w:sz="0" w:space="0" w:color="auto"/>
            <w:right w:val="none" w:sz="0" w:space="0" w:color="auto"/>
          </w:divBdr>
        </w:div>
        <w:div w:id="1422799520">
          <w:marLeft w:val="0"/>
          <w:marRight w:val="0"/>
          <w:marTop w:val="0"/>
          <w:marBottom w:val="0"/>
          <w:divBdr>
            <w:top w:val="none" w:sz="0" w:space="0" w:color="auto"/>
            <w:left w:val="none" w:sz="0" w:space="0" w:color="auto"/>
            <w:bottom w:val="none" w:sz="0" w:space="0" w:color="auto"/>
            <w:right w:val="none" w:sz="0" w:space="0" w:color="auto"/>
          </w:divBdr>
        </w:div>
        <w:div w:id="927662221">
          <w:marLeft w:val="0"/>
          <w:marRight w:val="0"/>
          <w:marTop w:val="0"/>
          <w:marBottom w:val="0"/>
          <w:divBdr>
            <w:top w:val="none" w:sz="0" w:space="0" w:color="auto"/>
            <w:left w:val="none" w:sz="0" w:space="0" w:color="auto"/>
            <w:bottom w:val="none" w:sz="0" w:space="0" w:color="auto"/>
            <w:right w:val="none" w:sz="0" w:space="0" w:color="auto"/>
          </w:divBdr>
        </w:div>
        <w:div w:id="776564746">
          <w:marLeft w:val="0"/>
          <w:marRight w:val="0"/>
          <w:marTop w:val="0"/>
          <w:marBottom w:val="0"/>
          <w:divBdr>
            <w:top w:val="none" w:sz="0" w:space="0" w:color="auto"/>
            <w:left w:val="none" w:sz="0" w:space="0" w:color="auto"/>
            <w:bottom w:val="none" w:sz="0" w:space="0" w:color="auto"/>
            <w:right w:val="none" w:sz="0" w:space="0" w:color="auto"/>
          </w:divBdr>
        </w:div>
      </w:divsChild>
    </w:div>
    <w:div w:id="1339968475">
      <w:bodyDiv w:val="1"/>
      <w:marLeft w:val="0"/>
      <w:marRight w:val="0"/>
      <w:marTop w:val="0"/>
      <w:marBottom w:val="0"/>
      <w:divBdr>
        <w:top w:val="none" w:sz="0" w:space="0" w:color="auto"/>
        <w:left w:val="none" w:sz="0" w:space="0" w:color="auto"/>
        <w:bottom w:val="none" w:sz="0" w:space="0" w:color="auto"/>
        <w:right w:val="none" w:sz="0" w:space="0" w:color="auto"/>
      </w:divBdr>
      <w:divsChild>
        <w:div w:id="283388194">
          <w:marLeft w:val="0"/>
          <w:marRight w:val="0"/>
          <w:marTop w:val="75"/>
          <w:marBottom w:val="0"/>
          <w:divBdr>
            <w:top w:val="none" w:sz="0" w:space="0" w:color="auto"/>
            <w:left w:val="none" w:sz="0" w:space="0" w:color="auto"/>
            <w:bottom w:val="none" w:sz="0" w:space="0" w:color="auto"/>
            <w:right w:val="none" w:sz="0" w:space="0" w:color="auto"/>
          </w:divBdr>
        </w:div>
        <w:div w:id="514420068">
          <w:marLeft w:val="0"/>
          <w:marRight w:val="0"/>
          <w:marTop w:val="75"/>
          <w:marBottom w:val="0"/>
          <w:divBdr>
            <w:top w:val="none" w:sz="0" w:space="0" w:color="auto"/>
            <w:left w:val="none" w:sz="0" w:space="0" w:color="auto"/>
            <w:bottom w:val="none" w:sz="0" w:space="0" w:color="auto"/>
            <w:right w:val="none" w:sz="0" w:space="0" w:color="auto"/>
          </w:divBdr>
        </w:div>
      </w:divsChild>
    </w:div>
    <w:div w:id="1344356827">
      <w:bodyDiv w:val="1"/>
      <w:marLeft w:val="0"/>
      <w:marRight w:val="0"/>
      <w:marTop w:val="0"/>
      <w:marBottom w:val="0"/>
      <w:divBdr>
        <w:top w:val="none" w:sz="0" w:space="0" w:color="auto"/>
        <w:left w:val="none" w:sz="0" w:space="0" w:color="auto"/>
        <w:bottom w:val="none" w:sz="0" w:space="0" w:color="auto"/>
        <w:right w:val="none" w:sz="0" w:space="0" w:color="auto"/>
      </w:divBdr>
      <w:divsChild>
        <w:div w:id="1971588458">
          <w:marLeft w:val="0"/>
          <w:marRight w:val="0"/>
          <w:marTop w:val="0"/>
          <w:marBottom w:val="0"/>
          <w:divBdr>
            <w:top w:val="none" w:sz="0" w:space="0" w:color="auto"/>
            <w:left w:val="none" w:sz="0" w:space="0" w:color="auto"/>
            <w:bottom w:val="none" w:sz="0" w:space="0" w:color="auto"/>
            <w:right w:val="none" w:sz="0" w:space="0" w:color="auto"/>
          </w:divBdr>
        </w:div>
        <w:div w:id="677078716">
          <w:marLeft w:val="0"/>
          <w:marRight w:val="0"/>
          <w:marTop w:val="0"/>
          <w:marBottom w:val="0"/>
          <w:divBdr>
            <w:top w:val="none" w:sz="0" w:space="0" w:color="auto"/>
            <w:left w:val="none" w:sz="0" w:space="0" w:color="auto"/>
            <w:bottom w:val="none" w:sz="0" w:space="0" w:color="auto"/>
            <w:right w:val="none" w:sz="0" w:space="0" w:color="auto"/>
          </w:divBdr>
        </w:div>
      </w:divsChild>
    </w:div>
    <w:div w:id="1414663290">
      <w:bodyDiv w:val="1"/>
      <w:marLeft w:val="0"/>
      <w:marRight w:val="0"/>
      <w:marTop w:val="0"/>
      <w:marBottom w:val="0"/>
      <w:divBdr>
        <w:top w:val="none" w:sz="0" w:space="0" w:color="auto"/>
        <w:left w:val="none" w:sz="0" w:space="0" w:color="auto"/>
        <w:bottom w:val="none" w:sz="0" w:space="0" w:color="auto"/>
        <w:right w:val="none" w:sz="0" w:space="0" w:color="auto"/>
      </w:divBdr>
      <w:divsChild>
        <w:div w:id="183598732">
          <w:marLeft w:val="0"/>
          <w:marRight w:val="0"/>
          <w:marTop w:val="0"/>
          <w:marBottom w:val="0"/>
          <w:divBdr>
            <w:top w:val="none" w:sz="0" w:space="0" w:color="auto"/>
            <w:left w:val="none" w:sz="0" w:space="0" w:color="auto"/>
            <w:bottom w:val="none" w:sz="0" w:space="0" w:color="auto"/>
            <w:right w:val="none" w:sz="0" w:space="0" w:color="auto"/>
          </w:divBdr>
        </w:div>
        <w:div w:id="1612083183">
          <w:marLeft w:val="0"/>
          <w:marRight w:val="0"/>
          <w:marTop w:val="0"/>
          <w:marBottom w:val="0"/>
          <w:divBdr>
            <w:top w:val="none" w:sz="0" w:space="0" w:color="auto"/>
            <w:left w:val="none" w:sz="0" w:space="0" w:color="auto"/>
            <w:bottom w:val="none" w:sz="0" w:space="0" w:color="auto"/>
            <w:right w:val="none" w:sz="0" w:space="0" w:color="auto"/>
          </w:divBdr>
        </w:div>
      </w:divsChild>
    </w:div>
    <w:div w:id="1489397342">
      <w:bodyDiv w:val="1"/>
      <w:marLeft w:val="0"/>
      <w:marRight w:val="0"/>
      <w:marTop w:val="0"/>
      <w:marBottom w:val="0"/>
      <w:divBdr>
        <w:top w:val="none" w:sz="0" w:space="0" w:color="auto"/>
        <w:left w:val="none" w:sz="0" w:space="0" w:color="auto"/>
        <w:bottom w:val="none" w:sz="0" w:space="0" w:color="auto"/>
        <w:right w:val="none" w:sz="0" w:space="0" w:color="auto"/>
      </w:divBdr>
      <w:divsChild>
        <w:div w:id="1520437325">
          <w:marLeft w:val="0"/>
          <w:marRight w:val="0"/>
          <w:marTop w:val="0"/>
          <w:marBottom w:val="0"/>
          <w:divBdr>
            <w:top w:val="none" w:sz="0" w:space="0" w:color="auto"/>
            <w:left w:val="none" w:sz="0" w:space="0" w:color="auto"/>
            <w:bottom w:val="none" w:sz="0" w:space="0" w:color="auto"/>
            <w:right w:val="none" w:sz="0" w:space="0" w:color="auto"/>
          </w:divBdr>
        </w:div>
        <w:div w:id="91247324">
          <w:marLeft w:val="0"/>
          <w:marRight w:val="0"/>
          <w:marTop w:val="0"/>
          <w:marBottom w:val="0"/>
          <w:divBdr>
            <w:top w:val="none" w:sz="0" w:space="0" w:color="auto"/>
            <w:left w:val="none" w:sz="0" w:space="0" w:color="auto"/>
            <w:bottom w:val="none" w:sz="0" w:space="0" w:color="auto"/>
            <w:right w:val="none" w:sz="0" w:space="0" w:color="auto"/>
          </w:divBdr>
        </w:div>
      </w:divsChild>
    </w:div>
    <w:div w:id="1558399241">
      <w:bodyDiv w:val="1"/>
      <w:marLeft w:val="0"/>
      <w:marRight w:val="0"/>
      <w:marTop w:val="0"/>
      <w:marBottom w:val="0"/>
      <w:divBdr>
        <w:top w:val="none" w:sz="0" w:space="0" w:color="auto"/>
        <w:left w:val="none" w:sz="0" w:space="0" w:color="auto"/>
        <w:bottom w:val="none" w:sz="0" w:space="0" w:color="auto"/>
        <w:right w:val="none" w:sz="0" w:space="0" w:color="auto"/>
      </w:divBdr>
      <w:divsChild>
        <w:div w:id="859050387">
          <w:marLeft w:val="0"/>
          <w:marRight w:val="0"/>
          <w:marTop w:val="0"/>
          <w:marBottom w:val="0"/>
          <w:divBdr>
            <w:top w:val="none" w:sz="0" w:space="0" w:color="auto"/>
            <w:left w:val="none" w:sz="0" w:space="0" w:color="auto"/>
            <w:bottom w:val="none" w:sz="0" w:space="0" w:color="auto"/>
            <w:right w:val="none" w:sz="0" w:space="0" w:color="auto"/>
          </w:divBdr>
        </w:div>
        <w:div w:id="1363046460">
          <w:marLeft w:val="0"/>
          <w:marRight w:val="0"/>
          <w:marTop w:val="0"/>
          <w:marBottom w:val="0"/>
          <w:divBdr>
            <w:top w:val="none" w:sz="0" w:space="0" w:color="auto"/>
            <w:left w:val="none" w:sz="0" w:space="0" w:color="auto"/>
            <w:bottom w:val="none" w:sz="0" w:space="0" w:color="auto"/>
            <w:right w:val="none" w:sz="0" w:space="0" w:color="auto"/>
          </w:divBdr>
        </w:div>
      </w:divsChild>
    </w:div>
    <w:div w:id="1585988859">
      <w:bodyDiv w:val="1"/>
      <w:marLeft w:val="0"/>
      <w:marRight w:val="0"/>
      <w:marTop w:val="0"/>
      <w:marBottom w:val="0"/>
      <w:divBdr>
        <w:top w:val="none" w:sz="0" w:space="0" w:color="auto"/>
        <w:left w:val="none" w:sz="0" w:space="0" w:color="auto"/>
        <w:bottom w:val="none" w:sz="0" w:space="0" w:color="auto"/>
        <w:right w:val="none" w:sz="0" w:space="0" w:color="auto"/>
      </w:divBdr>
      <w:divsChild>
        <w:div w:id="2029331769">
          <w:marLeft w:val="0"/>
          <w:marRight w:val="0"/>
          <w:marTop w:val="0"/>
          <w:marBottom w:val="0"/>
          <w:divBdr>
            <w:top w:val="none" w:sz="0" w:space="0" w:color="auto"/>
            <w:left w:val="none" w:sz="0" w:space="0" w:color="auto"/>
            <w:bottom w:val="none" w:sz="0" w:space="0" w:color="auto"/>
            <w:right w:val="none" w:sz="0" w:space="0" w:color="auto"/>
          </w:divBdr>
        </w:div>
        <w:div w:id="472061901">
          <w:marLeft w:val="0"/>
          <w:marRight w:val="0"/>
          <w:marTop w:val="0"/>
          <w:marBottom w:val="0"/>
          <w:divBdr>
            <w:top w:val="none" w:sz="0" w:space="0" w:color="auto"/>
            <w:left w:val="none" w:sz="0" w:space="0" w:color="auto"/>
            <w:bottom w:val="none" w:sz="0" w:space="0" w:color="auto"/>
            <w:right w:val="none" w:sz="0" w:space="0" w:color="auto"/>
          </w:divBdr>
        </w:div>
        <w:div w:id="366028807">
          <w:marLeft w:val="0"/>
          <w:marRight w:val="0"/>
          <w:marTop w:val="0"/>
          <w:marBottom w:val="0"/>
          <w:divBdr>
            <w:top w:val="none" w:sz="0" w:space="0" w:color="auto"/>
            <w:left w:val="none" w:sz="0" w:space="0" w:color="auto"/>
            <w:bottom w:val="none" w:sz="0" w:space="0" w:color="auto"/>
            <w:right w:val="none" w:sz="0" w:space="0" w:color="auto"/>
          </w:divBdr>
        </w:div>
        <w:div w:id="387383910">
          <w:marLeft w:val="0"/>
          <w:marRight w:val="0"/>
          <w:marTop w:val="0"/>
          <w:marBottom w:val="0"/>
          <w:divBdr>
            <w:top w:val="none" w:sz="0" w:space="0" w:color="auto"/>
            <w:left w:val="none" w:sz="0" w:space="0" w:color="auto"/>
            <w:bottom w:val="none" w:sz="0" w:space="0" w:color="auto"/>
            <w:right w:val="none" w:sz="0" w:space="0" w:color="auto"/>
          </w:divBdr>
        </w:div>
        <w:div w:id="94594402">
          <w:marLeft w:val="0"/>
          <w:marRight w:val="0"/>
          <w:marTop w:val="0"/>
          <w:marBottom w:val="0"/>
          <w:divBdr>
            <w:top w:val="none" w:sz="0" w:space="0" w:color="auto"/>
            <w:left w:val="none" w:sz="0" w:space="0" w:color="auto"/>
            <w:bottom w:val="none" w:sz="0" w:space="0" w:color="auto"/>
            <w:right w:val="none" w:sz="0" w:space="0" w:color="auto"/>
          </w:divBdr>
        </w:div>
        <w:div w:id="57288058">
          <w:marLeft w:val="0"/>
          <w:marRight w:val="0"/>
          <w:marTop w:val="0"/>
          <w:marBottom w:val="0"/>
          <w:divBdr>
            <w:top w:val="none" w:sz="0" w:space="0" w:color="auto"/>
            <w:left w:val="none" w:sz="0" w:space="0" w:color="auto"/>
            <w:bottom w:val="none" w:sz="0" w:space="0" w:color="auto"/>
            <w:right w:val="none" w:sz="0" w:space="0" w:color="auto"/>
          </w:divBdr>
        </w:div>
        <w:div w:id="1296137644">
          <w:marLeft w:val="0"/>
          <w:marRight w:val="0"/>
          <w:marTop w:val="0"/>
          <w:marBottom w:val="0"/>
          <w:divBdr>
            <w:top w:val="none" w:sz="0" w:space="0" w:color="auto"/>
            <w:left w:val="none" w:sz="0" w:space="0" w:color="auto"/>
            <w:bottom w:val="none" w:sz="0" w:space="0" w:color="auto"/>
            <w:right w:val="none" w:sz="0" w:space="0" w:color="auto"/>
          </w:divBdr>
        </w:div>
      </w:divsChild>
    </w:div>
    <w:div w:id="1639648337">
      <w:bodyDiv w:val="1"/>
      <w:marLeft w:val="0"/>
      <w:marRight w:val="0"/>
      <w:marTop w:val="0"/>
      <w:marBottom w:val="0"/>
      <w:divBdr>
        <w:top w:val="none" w:sz="0" w:space="0" w:color="auto"/>
        <w:left w:val="none" w:sz="0" w:space="0" w:color="auto"/>
        <w:bottom w:val="none" w:sz="0" w:space="0" w:color="auto"/>
        <w:right w:val="none" w:sz="0" w:space="0" w:color="auto"/>
      </w:divBdr>
      <w:divsChild>
        <w:div w:id="726537701">
          <w:marLeft w:val="0"/>
          <w:marRight w:val="0"/>
          <w:marTop w:val="0"/>
          <w:marBottom w:val="0"/>
          <w:divBdr>
            <w:top w:val="none" w:sz="0" w:space="0" w:color="auto"/>
            <w:left w:val="none" w:sz="0" w:space="0" w:color="auto"/>
            <w:bottom w:val="none" w:sz="0" w:space="0" w:color="auto"/>
            <w:right w:val="none" w:sz="0" w:space="0" w:color="auto"/>
          </w:divBdr>
        </w:div>
        <w:div w:id="188224560">
          <w:marLeft w:val="0"/>
          <w:marRight w:val="0"/>
          <w:marTop w:val="0"/>
          <w:marBottom w:val="0"/>
          <w:divBdr>
            <w:top w:val="none" w:sz="0" w:space="0" w:color="auto"/>
            <w:left w:val="none" w:sz="0" w:space="0" w:color="auto"/>
            <w:bottom w:val="none" w:sz="0" w:space="0" w:color="auto"/>
            <w:right w:val="none" w:sz="0" w:space="0" w:color="auto"/>
          </w:divBdr>
        </w:div>
        <w:div w:id="1988390699">
          <w:marLeft w:val="0"/>
          <w:marRight w:val="0"/>
          <w:marTop w:val="0"/>
          <w:marBottom w:val="0"/>
          <w:divBdr>
            <w:top w:val="none" w:sz="0" w:space="0" w:color="auto"/>
            <w:left w:val="none" w:sz="0" w:space="0" w:color="auto"/>
            <w:bottom w:val="none" w:sz="0" w:space="0" w:color="auto"/>
            <w:right w:val="none" w:sz="0" w:space="0" w:color="auto"/>
          </w:divBdr>
        </w:div>
      </w:divsChild>
    </w:div>
    <w:div w:id="1653215922">
      <w:bodyDiv w:val="1"/>
      <w:marLeft w:val="0"/>
      <w:marRight w:val="0"/>
      <w:marTop w:val="0"/>
      <w:marBottom w:val="0"/>
      <w:divBdr>
        <w:top w:val="none" w:sz="0" w:space="0" w:color="auto"/>
        <w:left w:val="none" w:sz="0" w:space="0" w:color="auto"/>
        <w:bottom w:val="none" w:sz="0" w:space="0" w:color="auto"/>
        <w:right w:val="none" w:sz="0" w:space="0" w:color="auto"/>
      </w:divBdr>
      <w:divsChild>
        <w:div w:id="1834176092">
          <w:marLeft w:val="0"/>
          <w:marRight w:val="0"/>
          <w:marTop w:val="0"/>
          <w:marBottom w:val="0"/>
          <w:divBdr>
            <w:top w:val="none" w:sz="0" w:space="0" w:color="auto"/>
            <w:left w:val="none" w:sz="0" w:space="0" w:color="auto"/>
            <w:bottom w:val="none" w:sz="0" w:space="0" w:color="auto"/>
            <w:right w:val="none" w:sz="0" w:space="0" w:color="auto"/>
          </w:divBdr>
        </w:div>
        <w:div w:id="1195847440">
          <w:marLeft w:val="0"/>
          <w:marRight w:val="0"/>
          <w:marTop w:val="0"/>
          <w:marBottom w:val="0"/>
          <w:divBdr>
            <w:top w:val="none" w:sz="0" w:space="0" w:color="auto"/>
            <w:left w:val="none" w:sz="0" w:space="0" w:color="auto"/>
            <w:bottom w:val="none" w:sz="0" w:space="0" w:color="auto"/>
            <w:right w:val="none" w:sz="0" w:space="0" w:color="auto"/>
          </w:divBdr>
        </w:div>
        <w:div w:id="414132459">
          <w:marLeft w:val="0"/>
          <w:marRight w:val="0"/>
          <w:marTop w:val="0"/>
          <w:marBottom w:val="0"/>
          <w:divBdr>
            <w:top w:val="none" w:sz="0" w:space="0" w:color="auto"/>
            <w:left w:val="none" w:sz="0" w:space="0" w:color="auto"/>
            <w:bottom w:val="none" w:sz="0" w:space="0" w:color="auto"/>
            <w:right w:val="none" w:sz="0" w:space="0" w:color="auto"/>
          </w:divBdr>
        </w:div>
      </w:divsChild>
    </w:div>
    <w:div w:id="1756779306">
      <w:bodyDiv w:val="1"/>
      <w:marLeft w:val="0"/>
      <w:marRight w:val="0"/>
      <w:marTop w:val="0"/>
      <w:marBottom w:val="0"/>
      <w:divBdr>
        <w:top w:val="none" w:sz="0" w:space="0" w:color="auto"/>
        <w:left w:val="none" w:sz="0" w:space="0" w:color="auto"/>
        <w:bottom w:val="none" w:sz="0" w:space="0" w:color="auto"/>
        <w:right w:val="none" w:sz="0" w:space="0" w:color="auto"/>
      </w:divBdr>
      <w:divsChild>
        <w:div w:id="1704404625">
          <w:marLeft w:val="0"/>
          <w:marRight w:val="0"/>
          <w:marTop w:val="0"/>
          <w:marBottom w:val="0"/>
          <w:divBdr>
            <w:top w:val="none" w:sz="0" w:space="0" w:color="auto"/>
            <w:left w:val="none" w:sz="0" w:space="0" w:color="auto"/>
            <w:bottom w:val="none" w:sz="0" w:space="0" w:color="auto"/>
            <w:right w:val="none" w:sz="0" w:space="0" w:color="auto"/>
          </w:divBdr>
        </w:div>
        <w:div w:id="204875468">
          <w:marLeft w:val="0"/>
          <w:marRight w:val="0"/>
          <w:marTop w:val="0"/>
          <w:marBottom w:val="0"/>
          <w:divBdr>
            <w:top w:val="none" w:sz="0" w:space="0" w:color="auto"/>
            <w:left w:val="none" w:sz="0" w:space="0" w:color="auto"/>
            <w:bottom w:val="none" w:sz="0" w:space="0" w:color="auto"/>
            <w:right w:val="none" w:sz="0" w:space="0" w:color="auto"/>
          </w:divBdr>
        </w:div>
      </w:divsChild>
    </w:div>
    <w:div w:id="1784810169">
      <w:bodyDiv w:val="1"/>
      <w:marLeft w:val="0"/>
      <w:marRight w:val="0"/>
      <w:marTop w:val="0"/>
      <w:marBottom w:val="0"/>
      <w:divBdr>
        <w:top w:val="none" w:sz="0" w:space="0" w:color="auto"/>
        <w:left w:val="none" w:sz="0" w:space="0" w:color="auto"/>
        <w:bottom w:val="none" w:sz="0" w:space="0" w:color="auto"/>
        <w:right w:val="none" w:sz="0" w:space="0" w:color="auto"/>
      </w:divBdr>
      <w:divsChild>
        <w:div w:id="262691886">
          <w:marLeft w:val="0"/>
          <w:marRight w:val="0"/>
          <w:marTop w:val="0"/>
          <w:marBottom w:val="0"/>
          <w:divBdr>
            <w:top w:val="none" w:sz="0" w:space="0" w:color="auto"/>
            <w:left w:val="none" w:sz="0" w:space="0" w:color="auto"/>
            <w:bottom w:val="none" w:sz="0" w:space="0" w:color="auto"/>
            <w:right w:val="none" w:sz="0" w:space="0" w:color="auto"/>
          </w:divBdr>
        </w:div>
        <w:div w:id="64112875">
          <w:marLeft w:val="0"/>
          <w:marRight w:val="0"/>
          <w:marTop w:val="0"/>
          <w:marBottom w:val="0"/>
          <w:divBdr>
            <w:top w:val="none" w:sz="0" w:space="0" w:color="auto"/>
            <w:left w:val="none" w:sz="0" w:space="0" w:color="auto"/>
            <w:bottom w:val="none" w:sz="0" w:space="0" w:color="auto"/>
            <w:right w:val="none" w:sz="0" w:space="0" w:color="auto"/>
          </w:divBdr>
        </w:div>
      </w:divsChild>
    </w:div>
    <w:div w:id="1851214651">
      <w:bodyDiv w:val="1"/>
      <w:marLeft w:val="0"/>
      <w:marRight w:val="0"/>
      <w:marTop w:val="0"/>
      <w:marBottom w:val="0"/>
      <w:divBdr>
        <w:top w:val="none" w:sz="0" w:space="0" w:color="auto"/>
        <w:left w:val="none" w:sz="0" w:space="0" w:color="auto"/>
        <w:bottom w:val="none" w:sz="0" w:space="0" w:color="auto"/>
        <w:right w:val="none" w:sz="0" w:space="0" w:color="auto"/>
      </w:divBdr>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899971892">
      <w:bodyDiv w:val="1"/>
      <w:marLeft w:val="0"/>
      <w:marRight w:val="0"/>
      <w:marTop w:val="0"/>
      <w:marBottom w:val="0"/>
      <w:divBdr>
        <w:top w:val="none" w:sz="0" w:space="0" w:color="auto"/>
        <w:left w:val="none" w:sz="0" w:space="0" w:color="auto"/>
        <w:bottom w:val="none" w:sz="0" w:space="0" w:color="auto"/>
        <w:right w:val="none" w:sz="0" w:space="0" w:color="auto"/>
      </w:divBdr>
    </w:div>
    <w:div w:id="1970695844">
      <w:bodyDiv w:val="1"/>
      <w:marLeft w:val="0"/>
      <w:marRight w:val="0"/>
      <w:marTop w:val="0"/>
      <w:marBottom w:val="0"/>
      <w:divBdr>
        <w:top w:val="none" w:sz="0" w:space="0" w:color="auto"/>
        <w:left w:val="none" w:sz="0" w:space="0" w:color="auto"/>
        <w:bottom w:val="none" w:sz="0" w:space="0" w:color="auto"/>
        <w:right w:val="none" w:sz="0" w:space="0" w:color="auto"/>
      </w:divBdr>
      <w:divsChild>
        <w:div w:id="743143266">
          <w:marLeft w:val="0"/>
          <w:marRight w:val="0"/>
          <w:marTop w:val="0"/>
          <w:marBottom w:val="0"/>
          <w:divBdr>
            <w:top w:val="none" w:sz="0" w:space="0" w:color="auto"/>
            <w:left w:val="none" w:sz="0" w:space="0" w:color="auto"/>
            <w:bottom w:val="none" w:sz="0" w:space="0" w:color="auto"/>
            <w:right w:val="none" w:sz="0" w:space="0" w:color="auto"/>
          </w:divBdr>
        </w:div>
        <w:div w:id="438137135">
          <w:marLeft w:val="0"/>
          <w:marRight w:val="0"/>
          <w:marTop w:val="0"/>
          <w:marBottom w:val="0"/>
          <w:divBdr>
            <w:top w:val="none" w:sz="0" w:space="0" w:color="auto"/>
            <w:left w:val="none" w:sz="0" w:space="0" w:color="auto"/>
            <w:bottom w:val="none" w:sz="0" w:space="0" w:color="auto"/>
            <w:right w:val="none" w:sz="0" w:space="0" w:color="auto"/>
          </w:divBdr>
        </w:div>
        <w:div w:id="1149327291">
          <w:marLeft w:val="0"/>
          <w:marRight w:val="0"/>
          <w:marTop w:val="0"/>
          <w:marBottom w:val="0"/>
          <w:divBdr>
            <w:top w:val="none" w:sz="0" w:space="0" w:color="auto"/>
            <w:left w:val="none" w:sz="0" w:space="0" w:color="auto"/>
            <w:bottom w:val="none" w:sz="0" w:space="0" w:color="auto"/>
            <w:right w:val="none" w:sz="0" w:space="0" w:color="auto"/>
          </w:divBdr>
        </w:div>
        <w:div w:id="976761486">
          <w:marLeft w:val="0"/>
          <w:marRight w:val="0"/>
          <w:marTop w:val="0"/>
          <w:marBottom w:val="0"/>
          <w:divBdr>
            <w:top w:val="none" w:sz="0" w:space="0" w:color="auto"/>
            <w:left w:val="none" w:sz="0" w:space="0" w:color="auto"/>
            <w:bottom w:val="none" w:sz="0" w:space="0" w:color="auto"/>
            <w:right w:val="none" w:sz="0" w:space="0" w:color="auto"/>
          </w:divBdr>
        </w:div>
      </w:divsChild>
    </w:div>
    <w:div w:id="2043020687">
      <w:bodyDiv w:val="1"/>
      <w:marLeft w:val="0"/>
      <w:marRight w:val="0"/>
      <w:marTop w:val="0"/>
      <w:marBottom w:val="0"/>
      <w:divBdr>
        <w:top w:val="none" w:sz="0" w:space="0" w:color="auto"/>
        <w:left w:val="none" w:sz="0" w:space="0" w:color="auto"/>
        <w:bottom w:val="none" w:sz="0" w:space="0" w:color="auto"/>
        <w:right w:val="none" w:sz="0" w:space="0" w:color="auto"/>
      </w:divBdr>
      <w:divsChild>
        <w:div w:id="1061637882">
          <w:marLeft w:val="0"/>
          <w:marRight w:val="0"/>
          <w:marTop w:val="0"/>
          <w:marBottom w:val="0"/>
          <w:divBdr>
            <w:top w:val="none" w:sz="0" w:space="0" w:color="auto"/>
            <w:left w:val="none" w:sz="0" w:space="0" w:color="auto"/>
            <w:bottom w:val="none" w:sz="0" w:space="0" w:color="auto"/>
            <w:right w:val="none" w:sz="0" w:space="0" w:color="auto"/>
          </w:divBdr>
        </w:div>
        <w:div w:id="1911423708">
          <w:marLeft w:val="0"/>
          <w:marRight w:val="0"/>
          <w:marTop w:val="0"/>
          <w:marBottom w:val="0"/>
          <w:divBdr>
            <w:top w:val="none" w:sz="0" w:space="0" w:color="auto"/>
            <w:left w:val="none" w:sz="0" w:space="0" w:color="auto"/>
            <w:bottom w:val="none" w:sz="0" w:space="0" w:color="auto"/>
            <w:right w:val="none" w:sz="0" w:space="0" w:color="auto"/>
          </w:divBdr>
        </w:div>
        <w:div w:id="121072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hero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65E2-45A2-4AD2-95C6-07AA3967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6459</Words>
  <Characters>40694</Characters>
  <Application>Microsoft Office Word</Application>
  <DocSecurity>0</DocSecurity>
  <Lines>339</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Georg Egervari</cp:lastModifiedBy>
  <cp:revision>406</cp:revision>
  <dcterms:created xsi:type="dcterms:W3CDTF">2022-03-15T08:38:00Z</dcterms:created>
  <dcterms:modified xsi:type="dcterms:W3CDTF">2022-03-28T19:43:00Z</dcterms:modified>
</cp:coreProperties>
</file>